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F07ED92" w14:textId="0540B370" w:rsidR="00AC203E" w:rsidRPr="00870651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870651">
        <w:rPr>
          <w:b/>
          <w:sz w:val="24"/>
          <w:szCs w:val="24"/>
        </w:rPr>
        <w:t>SCOPE</w:t>
      </w:r>
      <w:r w:rsidR="00A37557" w:rsidRPr="00870651">
        <w:rPr>
          <w:rFonts w:eastAsiaTheme="minorEastAsia" w:hint="eastAsia"/>
          <w:b/>
          <w:sz w:val="24"/>
          <w:szCs w:val="24"/>
          <w:lang w:eastAsia="zh-TW"/>
        </w:rPr>
        <w:t xml:space="preserve"> </w:t>
      </w:r>
      <w:r w:rsidR="00A37557" w:rsidRPr="00870651">
        <w:rPr>
          <w:rFonts w:ascii="標楷體" w:eastAsia="標楷體" w:hAnsi="標楷體" w:hint="eastAsia"/>
          <w:b/>
          <w:sz w:val="24"/>
          <w:szCs w:val="24"/>
          <w:lang w:eastAsia="zh-TW"/>
        </w:rPr>
        <w:t>範圍</w:t>
      </w:r>
    </w:p>
    <w:p w14:paraId="3E31A9FE" w14:textId="77777777" w:rsidR="00AC203E" w:rsidRPr="00870651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125358B5" w14:textId="608705E2" w:rsidR="00AC203E" w:rsidRPr="00870651" w:rsidRDefault="00AC203E" w:rsidP="000469C4">
      <w:pPr>
        <w:numPr>
          <w:ilvl w:val="1"/>
          <w:numId w:val="1"/>
        </w:numPr>
        <w:jc w:val="both"/>
        <w:rPr>
          <w:spacing w:val="-1"/>
          <w:sz w:val="24"/>
          <w:szCs w:val="24"/>
        </w:rPr>
      </w:pPr>
      <w:r w:rsidRPr="00870651">
        <w:rPr>
          <w:sz w:val="24"/>
          <w:szCs w:val="24"/>
        </w:rPr>
        <w:t>The following describes the</w:t>
      </w:r>
      <w:r w:rsidR="00257E55" w:rsidRPr="00870651">
        <w:rPr>
          <w:spacing w:val="-1"/>
          <w:sz w:val="24"/>
          <w:szCs w:val="24"/>
        </w:rPr>
        <w:t xml:space="preserve"> </w:t>
      </w:r>
      <w:r w:rsidR="003A67F2" w:rsidRPr="00870651">
        <w:rPr>
          <w:spacing w:val="-1"/>
          <w:sz w:val="24"/>
          <w:szCs w:val="24"/>
        </w:rPr>
        <w:t>r</w:t>
      </w:r>
      <w:r w:rsidR="004C200A" w:rsidRPr="00870651">
        <w:rPr>
          <w:spacing w:val="-1"/>
          <w:sz w:val="24"/>
          <w:szCs w:val="24"/>
        </w:rPr>
        <w:t>esource</w:t>
      </w:r>
      <w:r w:rsidR="004C200A" w:rsidRPr="00870651">
        <w:rPr>
          <w:spacing w:val="2"/>
          <w:sz w:val="24"/>
          <w:szCs w:val="24"/>
        </w:rPr>
        <w:t xml:space="preserve"> </w:t>
      </w:r>
      <w:r w:rsidR="004C200A" w:rsidRPr="00870651">
        <w:rPr>
          <w:spacing w:val="-1"/>
          <w:sz w:val="24"/>
          <w:szCs w:val="24"/>
        </w:rPr>
        <w:t>requirements</w:t>
      </w:r>
      <w:r w:rsidR="003B13A4" w:rsidRPr="00870651">
        <w:rPr>
          <w:spacing w:val="-1"/>
          <w:sz w:val="24"/>
          <w:szCs w:val="24"/>
        </w:rPr>
        <w:t xml:space="preserve"> </w:t>
      </w:r>
      <w:r w:rsidR="00257E55" w:rsidRPr="00870651">
        <w:rPr>
          <w:spacing w:val="-1"/>
          <w:sz w:val="24"/>
          <w:szCs w:val="24"/>
        </w:rPr>
        <w:t xml:space="preserve">of </w:t>
      </w:r>
      <w:r w:rsidR="00A37557" w:rsidRPr="00870651">
        <w:rPr>
          <w:spacing w:val="-1"/>
          <w:sz w:val="24"/>
          <w:szCs w:val="24"/>
        </w:rPr>
        <w:t>GPC</w:t>
      </w:r>
      <w:r w:rsidR="00DD2C6D" w:rsidRPr="00870651">
        <w:rPr>
          <w:spacing w:val="-1"/>
          <w:sz w:val="24"/>
          <w:szCs w:val="24"/>
        </w:rPr>
        <w:t>.</w:t>
      </w:r>
    </w:p>
    <w:p w14:paraId="08919A76" w14:textId="571B8AAD" w:rsidR="00A37557" w:rsidRPr="00870651" w:rsidRDefault="00A37557" w:rsidP="00A37557">
      <w:pPr>
        <w:ind w:left="1416"/>
        <w:jc w:val="both"/>
        <w:rPr>
          <w:rFonts w:ascii="標楷體" w:eastAsia="標楷體" w:hAnsi="標楷體"/>
          <w:spacing w:val="-1"/>
          <w:sz w:val="24"/>
          <w:szCs w:val="24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以下描述了GPC的資源要求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。</w:t>
      </w:r>
    </w:p>
    <w:p w14:paraId="227ECCA8" w14:textId="77777777" w:rsidR="00BD1D09" w:rsidRPr="00870651" w:rsidRDefault="00BD1D09" w:rsidP="00870651">
      <w:pPr>
        <w:numPr>
          <w:ilvl w:val="12"/>
          <w:numId w:val="0"/>
        </w:numPr>
        <w:ind w:left="708" w:hanging="708"/>
        <w:jc w:val="center"/>
        <w:rPr>
          <w:sz w:val="24"/>
          <w:szCs w:val="24"/>
          <w:lang w:eastAsia="ko-KR"/>
        </w:rPr>
      </w:pPr>
      <w:bookmarkStart w:id="0" w:name="_GoBack"/>
      <w:bookmarkEnd w:id="0"/>
    </w:p>
    <w:p w14:paraId="757E05A5" w14:textId="49B701E9" w:rsidR="00AC203E" w:rsidRPr="00870651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870651">
        <w:rPr>
          <w:b/>
          <w:sz w:val="24"/>
          <w:szCs w:val="24"/>
        </w:rPr>
        <w:t>RESPONSIBILITY</w:t>
      </w:r>
      <w:r w:rsidR="00C47D26" w:rsidRPr="00870651">
        <w:rPr>
          <w:b/>
          <w:sz w:val="24"/>
          <w:szCs w:val="24"/>
          <w:lang w:eastAsia="ko-KR"/>
        </w:rPr>
        <w:t xml:space="preserve"> </w:t>
      </w:r>
      <w:r w:rsidR="00A37557" w:rsidRPr="00870651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責任</w:t>
      </w:r>
    </w:p>
    <w:p w14:paraId="7EAB891E" w14:textId="77777777" w:rsidR="00AC203E" w:rsidRPr="00870651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15B83F9C" w14:textId="4C0E4CA9" w:rsidR="00BD1D09" w:rsidRPr="00870651" w:rsidRDefault="00AC203E" w:rsidP="004C200A">
      <w:pPr>
        <w:numPr>
          <w:ilvl w:val="1"/>
          <w:numId w:val="1"/>
        </w:numPr>
        <w:jc w:val="both"/>
        <w:rPr>
          <w:sz w:val="24"/>
          <w:szCs w:val="24"/>
        </w:rPr>
      </w:pPr>
      <w:r w:rsidRPr="00870651">
        <w:rPr>
          <w:sz w:val="24"/>
          <w:szCs w:val="24"/>
        </w:rPr>
        <w:tab/>
        <w:t xml:space="preserve">The </w:t>
      </w:r>
      <w:r w:rsidR="00547B30" w:rsidRPr="00870651">
        <w:rPr>
          <w:sz w:val="24"/>
          <w:szCs w:val="24"/>
        </w:rPr>
        <w:t>Verif</w:t>
      </w:r>
      <w:r w:rsidR="003A67F2" w:rsidRPr="00870651">
        <w:rPr>
          <w:sz w:val="24"/>
          <w:szCs w:val="24"/>
        </w:rPr>
        <w:t>ication</w:t>
      </w:r>
      <w:r w:rsidR="00547B30" w:rsidRPr="00870651">
        <w:rPr>
          <w:sz w:val="24"/>
          <w:szCs w:val="24"/>
        </w:rPr>
        <w:t xml:space="preserve"> </w:t>
      </w:r>
      <w:r w:rsidR="00BD609A" w:rsidRPr="00870651">
        <w:rPr>
          <w:sz w:val="24"/>
          <w:szCs w:val="24"/>
        </w:rPr>
        <w:t>Manager (</w:t>
      </w:r>
      <w:r w:rsidR="00547B30" w:rsidRPr="00870651">
        <w:rPr>
          <w:sz w:val="24"/>
          <w:szCs w:val="24"/>
          <w:lang w:eastAsia="ko-KR"/>
        </w:rPr>
        <w:t>V</w:t>
      </w:r>
      <w:r w:rsidRPr="00870651">
        <w:rPr>
          <w:sz w:val="24"/>
          <w:szCs w:val="24"/>
        </w:rPr>
        <w:t xml:space="preserve">M) has overall responsibility for </w:t>
      </w:r>
      <w:r w:rsidR="003A67F2" w:rsidRPr="00870651">
        <w:rPr>
          <w:spacing w:val="-1"/>
          <w:sz w:val="24"/>
          <w:szCs w:val="24"/>
        </w:rPr>
        <w:t>r</w:t>
      </w:r>
      <w:r w:rsidR="004C200A" w:rsidRPr="00870651">
        <w:rPr>
          <w:spacing w:val="-1"/>
          <w:sz w:val="24"/>
          <w:szCs w:val="24"/>
        </w:rPr>
        <w:t>esource</w:t>
      </w:r>
      <w:r w:rsidR="004C200A" w:rsidRPr="00870651">
        <w:rPr>
          <w:spacing w:val="2"/>
          <w:sz w:val="24"/>
          <w:szCs w:val="24"/>
        </w:rPr>
        <w:t xml:space="preserve"> </w:t>
      </w:r>
      <w:r w:rsidR="004C200A" w:rsidRPr="00870651">
        <w:rPr>
          <w:spacing w:val="-1"/>
          <w:sz w:val="24"/>
          <w:szCs w:val="24"/>
        </w:rPr>
        <w:t>requirements</w:t>
      </w:r>
      <w:r w:rsidR="003A67F2" w:rsidRPr="00870651">
        <w:rPr>
          <w:spacing w:val="-1"/>
          <w:sz w:val="24"/>
          <w:szCs w:val="24"/>
        </w:rPr>
        <w:t>.</w:t>
      </w:r>
    </w:p>
    <w:p w14:paraId="56A3F8F2" w14:textId="327A2828" w:rsidR="00A37557" w:rsidRPr="00870651" w:rsidRDefault="00A37557" w:rsidP="00A37557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驗證經理（VM）對資源要求負有總體責任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。</w:t>
      </w:r>
    </w:p>
    <w:p w14:paraId="586CF2F3" w14:textId="77777777" w:rsidR="004C200A" w:rsidRPr="00870651" w:rsidRDefault="004C200A" w:rsidP="004C200A">
      <w:pPr>
        <w:ind w:left="1416"/>
        <w:jc w:val="both"/>
        <w:rPr>
          <w:sz w:val="24"/>
          <w:szCs w:val="24"/>
        </w:rPr>
      </w:pPr>
    </w:p>
    <w:p w14:paraId="66B145B7" w14:textId="29244AAA" w:rsidR="00AC203E" w:rsidRPr="00870651" w:rsidRDefault="00AC203E" w:rsidP="00AC203E">
      <w:pPr>
        <w:numPr>
          <w:ilvl w:val="0"/>
          <w:numId w:val="1"/>
        </w:numPr>
        <w:jc w:val="both"/>
        <w:rPr>
          <w:b/>
          <w:sz w:val="24"/>
          <w:szCs w:val="24"/>
        </w:rPr>
      </w:pPr>
      <w:r w:rsidRPr="00870651">
        <w:rPr>
          <w:b/>
          <w:sz w:val="24"/>
          <w:szCs w:val="24"/>
        </w:rPr>
        <w:t>DEFINITIONS</w:t>
      </w:r>
      <w:r w:rsidR="00EA0366" w:rsidRPr="00870651">
        <w:rPr>
          <w:b/>
          <w:sz w:val="24"/>
          <w:szCs w:val="24"/>
          <w:lang w:eastAsia="ko-KR"/>
        </w:rPr>
        <w:t xml:space="preserve"> </w:t>
      </w:r>
      <w:r w:rsidR="00A37557" w:rsidRPr="00870651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A37557" w:rsidRPr="00870651">
        <w:rPr>
          <w:rFonts w:ascii="標楷體" w:eastAsia="標楷體" w:hAnsi="標楷體" w:hint="eastAsia"/>
          <w:b/>
          <w:sz w:val="24"/>
          <w:szCs w:val="24"/>
          <w:lang w:eastAsia="zh-TW"/>
        </w:rPr>
        <w:t>定義</w:t>
      </w:r>
    </w:p>
    <w:p w14:paraId="39CC7DD5" w14:textId="5470DB15" w:rsidR="00AC203E" w:rsidRPr="00870651" w:rsidRDefault="00325CDC" w:rsidP="003A67F2">
      <w:pPr>
        <w:numPr>
          <w:ilvl w:val="12"/>
          <w:numId w:val="0"/>
        </w:numPr>
        <w:ind w:left="708"/>
        <w:jc w:val="both"/>
        <w:rPr>
          <w:sz w:val="24"/>
          <w:szCs w:val="24"/>
        </w:rPr>
      </w:pPr>
      <w:r w:rsidRPr="00870651">
        <w:rPr>
          <w:rFonts w:eastAsiaTheme="minorEastAsia"/>
          <w:bCs/>
          <w:sz w:val="24"/>
          <w:szCs w:val="24"/>
          <w:lang w:eastAsia="zh-TW"/>
        </w:rPr>
        <w:t>N</w:t>
      </w:r>
      <w:r w:rsidR="003A67F2" w:rsidRPr="00870651">
        <w:rPr>
          <w:rFonts w:eastAsiaTheme="minorEastAsia"/>
          <w:bCs/>
          <w:sz w:val="24"/>
          <w:szCs w:val="24"/>
          <w:lang w:eastAsia="zh-TW"/>
        </w:rPr>
        <w:t>/</w:t>
      </w:r>
      <w:r w:rsidRPr="00870651">
        <w:rPr>
          <w:rFonts w:eastAsiaTheme="minorEastAsia"/>
          <w:bCs/>
          <w:sz w:val="24"/>
          <w:szCs w:val="24"/>
          <w:lang w:eastAsia="zh-TW"/>
        </w:rPr>
        <w:t>A</w:t>
      </w:r>
      <w:r w:rsidR="00A37557" w:rsidRPr="00870651">
        <w:rPr>
          <w:rFonts w:eastAsiaTheme="minorEastAsia" w:hint="eastAsia"/>
          <w:bCs/>
          <w:sz w:val="24"/>
          <w:szCs w:val="24"/>
          <w:lang w:eastAsia="zh-TW"/>
        </w:rPr>
        <w:t xml:space="preserve"> </w:t>
      </w:r>
      <w:r w:rsidR="00A37557" w:rsidRPr="00870651">
        <w:rPr>
          <w:rFonts w:ascii="標楷體" w:eastAsia="標楷體" w:hAnsi="標楷體" w:hint="eastAsia"/>
          <w:sz w:val="24"/>
          <w:szCs w:val="24"/>
        </w:rPr>
        <w:t>不適用</w:t>
      </w:r>
    </w:p>
    <w:p w14:paraId="750433FC" w14:textId="77777777" w:rsidR="00AC203E" w:rsidRPr="00870651" w:rsidRDefault="00AC203E" w:rsidP="00AC203E">
      <w:pPr>
        <w:numPr>
          <w:ilvl w:val="12"/>
          <w:numId w:val="0"/>
        </w:numPr>
        <w:ind w:left="708" w:hanging="708"/>
        <w:jc w:val="both"/>
        <w:rPr>
          <w:sz w:val="24"/>
          <w:szCs w:val="24"/>
          <w:lang w:eastAsia="ko-KR"/>
        </w:rPr>
      </w:pPr>
    </w:p>
    <w:p w14:paraId="3D4B420F" w14:textId="14A92320" w:rsidR="00AC203E" w:rsidRPr="00870651" w:rsidRDefault="00AC203E" w:rsidP="00AC203E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</w:rPr>
      </w:pPr>
      <w:r w:rsidRPr="00870651">
        <w:rPr>
          <w:b/>
          <w:sz w:val="24"/>
          <w:szCs w:val="24"/>
        </w:rPr>
        <w:t>AUTHORITY FOR ISSUE</w:t>
      </w:r>
      <w:r w:rsidR="00A37557" w:rsidRPr="00870651">
        <w:rPr>
          <w:rFonts w:asciiTheme="minorEastAsia" w:eastAsiaTheme="minorEastAsia" w:hAnsiTheme="minorEastAsia" w:hint="eastAsia"/>
          <w:b/>
          <w:sz w:val="24"/>
          <w:szCs w:val="24"/>
          <w:lang w:eastAsia="zh-TW"/>
        </w:rPr>
        <w:t xml:space="preserve"> </w:t>
      </w:r>
      <w:r w:rsidR="00A37557" w:rsidRPr="00870651">
        <w:rPr>
          <w:rFonts w:ascii="標楷體" w:eastAsia="標楷體" w:hAnsi="標楷體" w:hint="eastAsia"/>
          <w:b/>
          <w:sz w:val="24"/>
          <w:szCs w:val="24"/>
          <w:lang w:eastAsia="zh-TW"/>
        </w:rPr>
        <w:t>發證機關</w:t>
      </w:r>
    </w:p>
    <w:p w14:paraId="0B320881" w14:textId="77777777" w:rsidR="00AC203E" w:rsidRPr="00870651" w:rsidRDefault="00AC203E" w:rsidP="00AC203E">
      <w:pPr>
        <w:numPr>
          <w:ilvl w:val="12"/>
          <w:numId w:val="0"/>
        </w:numPr>
        <w:ind w:left="708" w:hanging="708"/>
        <w:jc w:val="both"/>
        <w:rPr>
          <w:b/>
          <w:sz w:val="24"/>
          <w:szCs w:val="24"/>
        </w:rPr>
      </w:pPr>
    </w:p>
    <w:p w14:paraId="197CE22E" w14:textId="1DD6796C" w:rsidR="00AC203E" w:rsidRPr="00870651" w:rsidRDefault="004C200A" w:rsidP="00810AA7">
      <w:pPr>
        <w:ind w:leftChars="354" w:left="708"/>
        <w:jc w:val="both"/>
        <w:rPr>
          <w:rFonts w:eastAsiaTheme="minorEastAsia"/>
          <w:sz w:val="24"/>
          <w:szCs w:val="24"/>
          <w:lang w:eastAsia="zh-TW"/>
        </w:rPr>
      </w:pPr>
      <w:r w:rsidRPr="00870651">
        <w:rPr>
          <w:spacing w:val="-1"/>
          <w:sz w:val="24"/>
          <w:szCs w:val="24"/>
        </w:rPr>
        <w:t>Resource</w:t>
      </w:r>
      <w:r w:rsidRPr="00870651">
        <w:rPr>
          <w:spacing w:val="2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requirements</w:t>
      </w:r>
      <w:r w:rsidR="00AC203E" w:rsidRPr="00870651">
        <w:rPr>
          <w:sz w:val="24"/>
          <w:szCs w:val="24"/>
        </w:rPr>
        <w:t xml:space="preserve"> is authorised for issue by the Head of </w:t>
      </w:r>
      <w:r w:rsidR="00A37557" w:rsidRPr="00870651">
        <w:rPr>
          <w:sz w:val="24"/>
          <w:szCs w:val="24"/>
        </w:rPr>
        <w:t>GPC</w:t>
      </w:r>
      <w:r w:rsidR="00AC203E" w:rsidRPr="00870651">
        <w:rPr>
          <w:sz w:val="24"/>
          <w:szCs w:val="24"/>
        </w:rPr>
        <w:t>.  This responsibility may be delegated to the</w:t>
      </w:r>
      <w:r w:rsidR="00547B30" w:rsidRPr="00870651">
        <w:rPr>
          <w:sz w:val="24"/>
          <w:szCs w:val="24"/>
        </w:rPr>
        <w:t xml:space="preserve"> </w:t>
      </w:r>
      <w:r w:rsidR="00547B30" w:rsidRPr="00870651">
        <w:rPr>
          <w:sz w:val="24"/>
          <w:szCs w:val="24"/>
          <w:lang w:eastAsia="ko-KR"/>
        </w:rPr>
        <w:t xml:space="preserve">Verification </w:t>
      </w:r>
      <w:r w:rsidR="00547B30" w:rsidRPr="00870651">
        <w:rPr>
          <w:sz w:val="24"/>
          <w:szCs w:val="24"/>
        </w:rPr>
        <w:t>Manager (V</w:t>
      </w:r>
      <w:r w:rsidR="00AC203E" w:rsidRPr="00870651">
        <w:rPr>
          <w:sz w:val="24"/>
          <w:szCs w:val="24"/>
        </w:rPr>
        <w:t xml:space="preserve">M).  Approval is indicated electronically. </w:t>
      </w:r>
    </w:p>
    <w:p w14:paraId="37B538CD" w14:textId="354DB62F" w:rsidR="00A37557" w:rsidRPr="00870651" w:rsidRDefault="00A37557" w:rsidP="00810AA7">
      <w:pPr>
        <w:ind w:leftChars="354" w:left="708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資源要求由GPC負責人授權發佈。此責任可委派給驗證經理（VM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）。</w:t>
      </w:r>
      <w:proofErr w:type="spellStart"/>
      <w:r w:rsidRPr="00870651">
        <w:rPr>
          <w:rFonts w:ascii="標楷體" w:eastAsia="標楷體" w:hAnsi="標楷體"/>
          <w:sz w:val="24"/>
          <w:szCs w:val="24"/>
        </w:rPr>
        <w:t>批准以電子方式表示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。</w:t>
      </w:r>
    </w:p>
    <w:p w14:paraId="66FDC3B8" w14:textId="77777777" w:rsidR="00082139" w:rsidRPr="00870651" w:rsidRDefault="000A58D2" w:rsidP="00810AA7">
      <w:pPr>
        <w:ind w:leftChars="354" w:left="708"/>
        <w:jc w:val="both"/>
        <w:rPr>
          <w:sz w:val="24"/>
          <w:szCs w:val="24"/>
          <w:lang w:eastAsia="ko-KR"/>
        </w:rPr>
      </w:pPr>
      <w:r w:rsidRPr="00870651">
        <w:rPr>
          <w:sz w:val="24"/>
          <w:szCs w:val="24"/>
          <w:lang w:eastAsia="ko-KR"/>
        </w:rPr>
        <w:t xml:space="preserve"> </w:t>
      </w:r>
    </w:p>
    <w:p w14:paraId="304A4ED9" w14:textId="168568A2" w:rsidR="001A16AE" w:rsidRPr="00870651" w:rsidRDefault="001A16AE" w:rsidP="004C200A">
      <w:pPr>
        <w:numPr>
          <w:ilvl w:val="0"/>
          <w:numId w:val="1"/>
        </w:numPr>
        <w:jc w:val="both"/>
        <w:rPr>
          <w:rFonts w:ascii="標楷體" w:eastAsia="標楷體" w:hAnsi="標楷體"/>
          <w:b/>
          <w:sz w:val="24"/>
          <w:szCs w:val="24"/>
          <w:lang w:eastAsia="zh-TW"/>
        </w:rPr>
      </w:pPr>
      <w:bookmarkStart w:id="1" w:name="_bookmark14"/>
      <w:bookmarkStart w:id="2" w:name="6.1_General_personnel_requirements"/>
      <w:bookmarkEnd w:id="1"/>
      <w:bookmarkEnd w:id="2"/>
      <w:r w:rsidRPr="00870651">
        <w:rPr>
          <w:b/>
          <w:spacing w:val="-1"/>
          <w:sz w:val="24"/>
          <w:szCs w:val="24"/>
        </w:rPr>
        <w:t>Resource</w:t>
      </w:r>
      <w:r w:rsidRPr="00870651">
        <w:rPr>
          <w:b/>
          <w:spacing w:val="2"/>
          <w:sz w:val="24"/>
          <w:szCs w:val="24"/>
        </w:rPr>
        <w:t xml:space="preserve"> </w:t>
      </w:r>
      <w:r w:rsidRPr="00870651">
        <w:rPr>
          <w:b/>
          <w:spacing w:val="-1"/>
          <w:sz w:val="24"/>
          <w:szCs w:val="24"/>
        </w:rPr>
        <w:t>requirements</w:t>
      </w:r>
      <w:r w:rsidR="00A37557" w:rsidRPr="00870651">
        <w:rPr>
          <w:rFonts w:ascii="標楷體" w:eastAsia="標楷體" w:hAnsi="標楷體"/>
          <w:b/>
          <w:sz w:val="24"/>
          <w:szCs w:val="24"/>
          <w:lang w:eastAsia="zh-TW"/>
        </w:rPr>
        <w:t>資源要求</w:t>
      </w:r>
    </w:p>
    <w:p w14:paraId="2DBFAEFA" w14:textId="77777777" w:rsidR="001A16AE" w:rsidRPr="00870651" w:rsidRDefault="001A16AE" w:rsidP="001A16AE">
      <w:pPr>
        <w:spacing w:before="10"/>
        <w:rPr>
          <w:rFonts w:eastAsia="Arial"/>
          <w:b/>
          <w:bCs/>
          <w:sz w:val="24"/>
          <w:szCs w:val="24"/>
        </w:rPr>
      </w:pPr>
    </w:p>
    <w:p w14:paraId="0FC20FDD" w14:textId="48EC388B" w:rsidR="00A37557" w:rsidRPr="00870651" w:rsidRDefault="001A16AE" w:rsidP="00681CD2">
      <w:pPr>
        <w:numPr>
          <w:ilvl w:val="1"/>
          <w:numId w:val="1"/>
        </w:numPr>
        <w:jc w:val="both"/>
        <w:rPr>
          <w:b/>
          <w:bCs/>
          <w:sz w:val="24"/>
          <w:szCs w:val="24"/>
        </w:rPr>
      </w:pPr>
      <w:r w:rsidRPr="00870651">
        <w:rPr>
          <w:sz w:val="24"/>
          <w:szCs w:val="24"/>
        </w:rPr>
        <w:t>General</w:t>
      </w:r>
      <w:r w:rsidRPr="00870651">
        <w:rPr>
          <w:spacing w:val="-18"/>
          <w:sz w:val="24"/>
          <w:szCs w:val="24"/>
        </w:rPr>
        <w:t xml:space="preserve"> </w:t>
      </w:r>
      <w:r w:rsidRPr="00870651">
        <w:rPr>
          <w:sz w:val="24"/>
          <w:szCs w:val="24"/>
        </w:rPr>
        <w:t>personnel</w:t>
      </w:r>
      <w:r w:rsidRPr="00870651">
        <w:rPr>
          <w:spacing w:val="-17"/>
          <w:sz w:val="24"/>
          <w:szCs w:val="24"/>
        </w:rPr>
        <w:t xml:space="preserve"> </w:t>
      </w:r>
      <w:r w:rsidRPr="00870651">
        <w:rPr>
          <w:sz w:val="24"/>
          <w:szCs w:val="24"/>
        </w:rPr>
        <w:t>requirements</w:t>
      </w:r>
      <w:r w:rsidR="00681CD2" w:rsidRPr="00870651">
        <w:rPr>
          <w:rFonts w:eastAsiaTheme="minorEastAsia" w:hint="eastAsia"/>
          <w:b/>
          <w:bCs/>
          <w:sz w:val="24"/>
          <w:szCs w:val="24"/>
          <w:lang w:eastAsia="zh-TW"/>
        </w:rPr>
        <w:t xml:space="preserve"> </w:t>
      </w:r>
      <w:proofErr w:type="spellStart"/>
      <w:r w:rsidR="00A37557" w:rsidRPr="00870651">
        <w:rPr>
          <w:rFonts w:ascii="標楷體" w:eastAsia="標楷體" w:hAnsi="標楷體"/>
          <w:sz w:val="24"/>
          <w:szCs w:val="24"/>
        </w:rPr>
        <w:t>一般人員要求</w:t>
      </w:r>
      <w:proofErr w:type="spellEnd"/>
    </w:p>
    <w:p w14:paraId="3528F43B" w14:textId="77777777" w:rsidR="001A16AE" w:rsidRPr="00870651" w:rsidRDefault="001A16AE" w:rsidP="001A16AE">
      <w:pPr>
        <w:spacing w:before="10"/>
        <w:rPr>
          <w:rFonts w:eastAsia="Arial"/>
          <w:b/>
          <w:bCs/>
          <w:sz w:val="24"/>
          <w:szCs w:val="24"/>
        </w:rPr>
      </w:pPr>
    </w:p>
    <w:p w14:paraId="7F2E538C" w14:textId="4E9ADCDC" w:rsidR="001A16AE" w:rsidRPr="00870651" w:rsidRDefault="001A16AE" w:rsidP="00DD2C6D">
      <w:pPr>
        <w:pStyle w:val="ab"/>
        <w:tabs>
          <w:tab w:val="left" w:pos="837"/>
        </w:tabs>
        <w:ind w:left="708" w:right="112"/>
        <w:jc w:val="both"/>
        <w:rPr>
          <w:rFonts w:eastAsiaTheme="minorEastAsia"/>
          <w:spacing w:val="-1"/>
          <w:sz w:val="24"/>
          <w:szCs w:val="24"/>
          <w:lang w:eastAsia="zh-TW"/>
        </w:rPr>
      </w:pPr>
      <w:r w:rsidRPr="00870651">
        <w:rPr>
          <w:sz w:val="24"/>
          <w:szCs w:val="24"/>
        </w:rPr>
        <w:t>The</w:t>
      </w:r>
      <w:r w:rsidRPr="00870651">
        <w:rPr>
          <w:spacing w:val="9"/>
          <w:sz w:val="24"/>
          <w:szCs w:val="24"/>
        </w:rPr>
        <w:t xml:space="preserve"> </w:t>
      </w:r>
      <w:r w:rsidR="00A37557" w:rsidRPr="00870651">
        <w:rPr>
          <w:spacing w:val="-1"/>
          <w:sz w:val="24"/>
          <w:szCs w:val="24"/>
        </w:rPr>
        <w:t>GPC</w:t>
      </w:r>
      <w:r w:rsidRPr="00870651">
        <w:rPr>
          <w:spacing w:val="-1"/>
          <w:sz w:val="24"/>
          <w:szCs w:val="24"/>
        </w:rPr>
        <w:t xml:space="preserve"> </w:t>
      </w:r>
      <w:r w:rsidRPr="00870651">
        <w:rPr>
          <w:spacing w:val="9"/>
          <w:sz w:val="24"/>
          <w:szCs w:val="24"/>
        </w:rPr>
        <w:t>shall</w:t>
      </w:r>
      <w:r w:rsidRPr="00870651">
        <w:rPr>
          <w:spacing w:val="7"/>
          <w:sz w:val="24"/>
          <w:szCs w:val="24"/>
        </w:rPr>
        <w:t xml:space="preserve"> </w:t>
      </w:r>
      <w:r w:rsidRPr="00870651">
        <w:rPr>
          <w:sz w:val="24"/>
          <w:szCs w:val="24"/>
        </w:rPr>
        <w:t>manage</w:t>
      </w:r>
      <w:r w:rsidRPr="00870651">
        <w:rPr>
          <w:spacing w:val="9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and</w:t>
      </w:r>
      <w:r w:rsidRPr="00870651">
        <w:rPr>
          <w:spacing w:val="8"/>
          <w:sz w:val="24"/>
          <w:szCs w:val="24"/>
        </w:rPr>
        <w:t xml:space="preserve"> </w:t>
      </w:r>
      <w:r w:rsidRPr="00870651">
        <w:rPr>
          <w:sz w:val="24"/>
          <w:szCs w:val="24"/>
        </w:rPr>
        <w:t>be</w:t>
      </w:r>
      <w:r w:rsidRPr="00870651">
        <w:rPr>
          <w:spacing w:val="9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responsible</w:t>
      </w:r>
      <w:r w:rsidRPr="00870651">
        <w:rPr>
          <w:spacing w:val="9"/>
          <w:sz w:val="24"/>
          <w:szCs w:val="24"/>
        </w:rPr>
        <w:t xml:space="preserve"> </w:t>
      </w:r>
      <w:r w:rsidRPr="00870651">
        <w:rPr>
          <w:sz w:val="24"/>
          <w:szCs w:val="24"/>
        </w:rPr>
        <w:t>for</w:t>
      </w:r>
      <w:r w:rsidRPr="00870651">
        <w:rPr>
          <w:spacing w:val="9"/>
          <w:sz w:val="24"/>
          <w:szCs w:val="24"/>
        </w:rPr>
        <w:t xml:space="preserve"> </w:t>
      </w:r>
      <w:r w:rsidRPr="00870651">
        <w:rPr>
          <w:sz w:val="24"/>
          <w:szCs w:val="24"/>
        </w:rPr>
        <w:t>the</w:t>
      </w:r>
      <w:r w:rsidRPr="00870651">
        <w:rPr>
          <w:spacing w:val="9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performance</w:t>
      </w:r>
      <w:r w:rsidRPr="00870651">
        <w:rPr>
          <w:spacing w:val="9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of</w:t>
      </w:r>
      <w:r w:rsidRPr="00870651">
        <w:rPr>
          <w:spacing w:val="9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all</w:t>
      </w:r>
      <w:r w:rsidRPr="00870651">
        <w:rPr>
          <w:spacing w:val="9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personnel</w:t>
      </w:r>
      <w:r w:rsidRPr="00870651">
        <w:rPr>
          <w:spacing w:val="9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involved</w:t>
      </w:r>
      <w:r w:rsidRPr="00870651">
        <w:rPr>
          <w:spacing w:val="40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in the certification process.</w:t>
      </w:r>
    </w:p>
    <w:p w14:paraId="798A8DFE" w14:textId="77BFF497" w:rsidR="00A37557" w:rsidRPr="00870651" w:rsidRDefault="00A37557" w:rsidP="00DD2C6D">
      <w:pPr>
        <w:pStyle w:val="ab"/>
        <w:tabs>
          <w:tab w:val="left" w:pos="837"/>
        </w:tabs>
        <w:ind w:left="708" w:right="112"/>
        <w:jc w:val="both"/>
        <w:rPr>
          <w:rFonts w:ascii="標楷體" w:eastAsia="標楷體" w:hAnsi="標楷體"/>
          <w:sz w:val="24"/>
          <w:szCs w:val="24"/>
          <w:lang w:eastAsia="zh-TW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GPC應管理並對所有參與</w:t>
      </w:r>
      <w:r w:rsidRPr="00870651">
        <w:rPr>
          <w:rFonts w:ascii="標楷體" w:eastAsia="標楷體" w:hAnsi="標楷體" w:hint="eastAsia"/>
          <w:sz w:val="24"/>
          <w:szCs w:val="24"/>
        </w:rPr>
        <w:t>驗</w:t>
      </w:r>
      <w:r w:rsidRPr="00870651">
        <w:rPr>
          <w:rFonts w:ascii="標楷體" w:eastAsia="標楷體" w:hAnsi="標楷體"/>
          <w:sz w:val="24"/>
          <w:szCs w:val="24"/>
        </w:rPr>
        <w:t>證過程的人員的表現負責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。</w:t>
      </w:r>
    </w:p>
    <w:p w14:paraId="2F481314" w14:textId="77777777" w:rsidR="001A16AE" w:rsidRPr="00870651" w:rsidRDefault="001A16AE" w:rsidP="001A16AE">
      <w:pPr>
        <w:spacing w:before="9"/>
        <w:rPr>
          <w:rFonts w:eastAsia="Arial"/>
          <w:sz w:val="24"/>
          <w:szCs w:val="24"/>
        </w:rPr>
      </w:pPr>
    </w:p>
    <w:p w14:paraId="7B10AB6C" w14:textId="78F446B5" w:rsidR="001A16AE" w:rsidRPr="00870651" w:rsidRDefault="001A16AE" w:rsidP="004C200A">
      <w:pPr>
        <w:numPr>
          <w:ilvl w:val="2"/>
          <w:numId w:val="1"/>
        </w:numPr>
        <w:jc w:val="both"/>
        <w:rPr>
          <w:sz w:val="24"/>
          <w:szCs w:val="24"/>
        </w:rPr>
      </w:pPr>
      <w:r w:rsidRPr="00870651">
        <w:rPr>
          <w:sz w:val="24"/>
          <w:szCs w:val="24"/>
        </w:rPr>
        <w:t>The</w:t>
      </w:r>
      <w:r w:rsidRPr="00870651">
        <w:rPr>
          <w:spacing w:val="38"/>
          <w:sz w:val="24"/>
          <w:szCs w:val="24"/>
        </w:rPr>
        <w:t xml:space="preserve"> </w:t>
      </w:r>
      <w:r w:rsidR="00A37557" w:rsidRPr="00870651">
        <w:rPr>
          <w:spacing w:val="-1"/>
          <w:sz w:val="24"/>
          <w:szCs w:val="24"/>
        </w:rPr>
        <w:t>GPC</w:t>
      </w:r>
      <w:r w:rsidRPr="00870651">
        <w:rPr>
          <w:spacing w:val="39"/>
          <w:sz w:val="24"/>
          <w:szCs w:val="24"/>
        </w:rPr>
        <w:t xml:space="preserve"> shall </w:t>
      </w:r>
      <w:r w:rsidRPr="00870651">
        <w:rPr>
          <w:spacing w:val="-1"/>
          <w:sz w:val="24"/>
          <w:szCs w:val="24"/>
        </w:rPr>
        <w:t>have</w:t>
      </w:r>
      <w:r w:rsidRPr="00870651">
        <w:rPr>
          <w:spacing w:val="39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sufficient</w:t>
      </w:r>
      <w:r w:rsidRPr="00870651">
        <w:rPr>
          <w:spacing w:val="38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personnel</w:t>
      </w:r>
      <w:r w:rsidRPr="00870651">
        <w:rPr>
          <w:spacing w:val="39"/>
          <w:sz w:val="24"/>
          <w:szCs w:val="24"/>
        </w:rPr>
        <w:t xml:space="preserve"> </w:t>
      </w:r>
      <w:r w:rsidRPr="00870651">
        <w:rPr>
          <w:sz w:val="24"/>
          <w:szCs w:val="24"/>
        </w:rPr>
        <w:t>available</w:t>
      </w:r>
      <w:r w:rsidRPr="00870651">
        <w:rPr>
          <w:spacing w:val="37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with</w:t>
      </w:r>
      <w:r w:rsidRPr="00870651">
        <w:rPr>
          <w:spacing w:val="39"/>
          <w:sz w:val="24"/>
          <w:szCs w:val="24"/>
        </w:rPr>
        <w:t xml:space="preserve"> </w:t>
      </w:r>
      <w:r w:rsidRPr="00870651">
        <w:rPr>
          <w:sz w:val="24"/>
          <w:szCs w:val="24"/>
        </w:rPr>
        <w:t>the</w:t>
      </w:r>
      <w:r w:rsidRPr="00870651">
        <w:rPr>
          <w:spacing w:val="39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necessary</w:t>
      </w:r>
      <w:r w:rsidRPr="00870651">
        <w:rPr>
          <w:spacing w:val="38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competence</w:t>
      </w:r>
      <w:r w:rsidRPr="00870651">
        <w:rPr>
          <w:spacing w:val="39"/>
          <w:sz w:val="24"/>
          <w:szCs w:val="24"/>
        </w:rPr>
        <w:t xml:space="preserve"> </w:t>
      </w:r>
      <w:r w:rsidRPr="00870651">
        <w:rPr>
          <w:sz w:val="24"/>
          <w:szCs w:val="24"/>
        </w:rPr>
        <w:t>to</w:t>
      </w:r>
      <w:r w:rsidRPr="00870651">
        <w:rPr>
          <w:spacing w:val="39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 xml:space="preserve">perform certification functions relating </w:t>
      </w:r>
      <w:r w:rsidRPr="00870651">
        <w:rPr>
          <w:sz w:val="24"/>
          <w:szCs w:val="24"/>
        </w:rPr>
        <w:t>to</w:t>
      </w:r>
      <w:r w:rsidRPr="00870651">
        <w:rPr>
          <w:spacing w:val="-2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 xml:space="preserve">the </w:t>
      </w:r>
      <w:r w:rsidRPr="00870651">
        <w:rPr>
          <w:sz w:val="24"/>
          <w:szCs w:val="24"/>
        </w:rPr>
        <w:t>type,</w:t>
      </w:r>
      <w:r w:rsidRPr="00870651">
        <w:rPr>
          <w:spacing w:val="-1"/>
          <w:sz w:val="24"/>
          <w:szCs w:val="24"/>
        </w:rPr>
        <w:t xml:space="preserve"> range and volume</w:t>
      </w:r>
      <w:r w:rsidRPr="00870651">
        <w:rPr>
          <w:spacing w:val="-2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of work performed.</w:t>
      </w:r>
    </w:p>
    <w:p w14:paraId="61B7FC1A" w14:textId="39564C11" w:rsidR="00A37557" w:rsidRPr="00870651" w:rsidRDefault="00A37557" w:rsidP="00A37557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GPC應確保有足夠的具備必要能力的員工，能夠執行與所執行工作類型、範圍和工作量相關的驗證職能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。</w:t>
      </w:r>
    </w:p>
    <w:p w14:paraId="498D412D" w14:textId="77777777" w:rsidR="001A16AE" w:rsidRPr="00870651" w:rsidRDefault="001A16AE" w:rsidP="004C200A">
      <w:pPr>
        <w:spacing w:before="10"/>
        <w:ind w:leftChars="200" w:left="400"/>
        <w:rPr>
          <w:rFonts w:eastAsia="Arial"/>
          <w:sz w:val="24"/>
          <w:szCs w:val="24"/>
        </w:rPr>
      </w:pPr>
    </w:p>
    <w:p w14:paraId="4B0A2766" w14:textId="73204C7B" w:rsidR="001A16AE" w:rsidRPr="00870651" w:rsidRDefault="001A16AE" w:rsidP="004C200A">
      <w:pPr>
        <w:numPr>
          <w:ilvl w:val="2"/>
          <w:numId w:val="1"/>
        </w:numPr>
        <w:jc w:val="both"/>
        <w:rPr>
          <w:sz w:val="24"/>
          <w:szCs w:val="24"/>
        </w:rPr>
      </w:pPr>
      <w:r w:rsidRPr="00870651">
        <w:rPr>
          <w:sz w:val="24"/>
          <w:szCs w:val="24"/>
        </w:rPr>
        <w:t xml:space="preserve">The </w:t>
      </w:r>
      <w:r w:rsidR="00A37557" w:rsidRPr="00870651">
        <w:rPr>
          <w:sz w:val="24"/>
          <w:szCs w:val="24"/>
        </w:rPr>
        <w:t>GPC</w:t>
      </w:r>
      <w:r w:rsidRPr="00870651">
        <w:rPr>
          <w:sz w:val="24"/>
          <w:szCs w:val="24"/>
        </w:rPr>
        <w:t xml:space="preserve"> shall define the competence requirements for personnel involved in the certification process. Personnel shall have competence for their specific tasks and responsibilities.</w:t>
      </w:r>
    </w:p>
    <w:p w14:paraId="3BBBB0E4" w14:textId="295091FD" w:rsidR="00A37557" w:rsidRPr="00870651" w:rsidRDefault="00A37557" w:rsidP="00A37557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GPC應定義參與驗證過程的人員的能力要求。人員應具備執行其具體任務和職責的能力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。</w:t>
      </w:r>
    </w:p>
    <w:p w14:paraId="5F965BE7" w14:textId="77777777" w:rsidR="001A16AE" w:rsidRPr="00870651" w:rsidRDefault="001A16AE" w:rsidP="004C200A">
      <w:pPr>
        <w:ind w:left="2124"/>
        <w:jc w:val="both"/>
        <w:rPr>
          <w:sz w:val="24"/>
          <w:szCs w:val="24"/>
        </w:rPr>
      </w:pPr>
    </w:p>
    <w:p w14:paraId="2650A3AE" w14:textId="0DC7B646" w:rsidR="001A16AE" w:rsidRPr="00870651" w:rsidRDefault="001A16AE" w:rsidP="004C200A">
      <w:pPr>
        <w:numPr>
          <w:ilvl w:val="2"/>
          <w:numId w:val="1"/>
        </w:numPr>
        <w:jc w:val="both"/>
        <w:rPr>
          <w:sz w:val="24"/>
          <w:szCs w:val="24"/>
        </w:rPr>
      </w:pPr>
      <w:r w:rsidRPr="00870651">
        <w:rPr>
          <w:sz w:val="24"/>
          <w:szCs w:val="24"/>
        </w:rPr>
        <w:t xml:space="preserve">The </w:t>
      </w:r>
      <w:r w:rsidR="00A37557" w:rsidRPr="00870651">
        <w:rPr>
          <w:sz w:val="24"/>
          <w:szCs w:val="24"/>
        </w:rPr>
        <w:t>GPC</w:t>
      </w:r>
      <w:r w:rsidRPr="00870651">
        <w:rPr>
          <w:sz w:val="24"/>
          <w:szCs w:val="24"/>
        </w:rPr>
        <w:t xml:space="preserve"> shall provide its personnel with documented instructions describing their duties and responsibilities. These instructions shall be kept up-to-date.</w:t>
      </w:r>
    </w:p>
    <w:p w14:paraId="17E2F835" w14:textId="5771E949" w:rsidR="00A37557" w:rsidRPr="00870651" w:rsidRDefault="00A37557" w:rsidP="00A37557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GPC應為其人員提供書面指示，描述其職責和責任。這些指示應保持最新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。</w:t>
      </w:r>
    </w:p>
    <w:p w14:paraId="7EA4203A" w14:textId="77777777" w:rsidR="001A16AE" w:rsidRPr="00870651" w:rsidRDefault="001A16AE" w:rsidP="004C200A">
      <w:pPr>
        <w:ind w:left="2124"/>
        <w:jc w:val="both"/>
        <w:rPr>
          <w:sz w:val="24"/>
          <w:szCs w:val="24"/>
        </w:rPr>
      </w:pPr>
    </w:p>
    <w:p w14:paraId="79753EFD" w14:textId="7101CAC9" w:rsidR="001A16AE" w:rsidRPr="00870651" w:rsidRDefault="001A16AE" w:rsidP="004C200A">
      <w:pPr>
        <w:numPr>
          <w:ilvl w:val="2"/>
          <w:numId w:val="1"/>
        </w:numPr>
        <w:jc w:val="both"/>
        <w:rPr>
          <w:sz w:val="24"/>
          <w:szCs w:val="24"/>
        </w:rPr>
      </w:pPr>
      <w:r w:rsidRPr="00870651">
        <w:rPr>
          <w:sz w:val="24"/>
          <w:szCs w:val="24"/>
        </w:rPr>
        <w:lastRenderedPageBreak/>
        <w:t xml:space="preserve">The </w:t>
      </w:r>
      <w:r w:rsidR="00A37557" w:rsidRPr="00870651">
        <w:rPr>
          <w:sz w:val="24"/>
          <w:szCs w:val="24"/>
        </w:rPr>
        <w:t>GPC</w:t>
      </w:r>
      <w:r w:rsidRPr="00870651">
        <w:rPr>
          <w:sz w:val="24"/>
          <w:szCs w:val="24"/>
        </w:rPr>
        <w:t xml:space="preserve"> shall maintain up-to-date personnel records, including relevant information, e.g. qualifications, training, experience, professional affiliations, professional status, competence and known conflict of interest</w:t>
      </w:r>
      <w:r w:rsidR="003A67F2" w:rsidRPr="00870651">
        <w:rPr>
          <w:sz w:val="24"/>
          <w:szCs w:val="24"/>
        </w:rPr>
        <w:t>s</w:t>
      </w:r>
      <w:r w:rsidRPr="00870651">
        <w:rPr>
          <w:sz w:val="24"/>
          <w:szCs w:val="24"/>
        </w:rPr>
        <w:t>.</w:t>
      </w:r>
    </w:p>
    <w:p w14:paraId="480F865D" w14:textId="6F92EED7" w:rsidR="00A37557" w:rsidRPr="00870651" w:rsidRDefault="00A37557" w:rsidP="00A37557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GPC應保持最新的人員記錄，包括相關</w:t>
      </w:r>
      <w:r w:rsidR="00681CD2" w:rsidRPr="00870651">
        <w:rPr>
          <w:rFonts w:ascii="標楷體" w:eastAsia="標楷體" w:hAnsi="標楷體"/>
          <w:sz w:val="24"/>
          <w:szCs w:val="24"/>
        </w:rPr>
        <w:t>訊息</w:t>
      </w:r>
      <w:r w:rsidRPr="00870651">
        <w:rPr>
          <w:rFonts w:ascii="標楷體" w:eastAsia="標楷體" w:hAnsi="標楷體"/>
          <w:sz w:val="24"/>
          <w:szCs w:val="24"/>
        </w:rPr>
        <w:t>，如資格、培訓、經驗、專業關聯、專業地位、能力和已知的利益衝突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。</w:t>
      </w:r>
    </w:p>
    <w:p w14:paraId="21FE5BBC" w14:textId="77777777" w:rsidR="001A16AE" w:rsidRPr="00870651" w:rsidRDefault="001A16AE" w:rsidP="004C200A">
      <w:pPr>
        <w:ind w:left="2124"/>
        <w:jc w:val="both"/>
        <w:rPr>
          <w:sz w:val="24"/>
          <w:szCs w:val="24"/>
        </w:rPr>
      </w:pPr>
    </w:p>
    <w:p w14:paraId="3611FD76" w14:textId="2302D7F5" w:rsidR="001A16AE" w:rsidRPr="00870651" w:rsidRDefault="001A16AE" w:rsidP="004C200A">
      <w:pPr>
        <w:numPr>
          <w:ilvl w:val="2"/>
          <w:numId w:val="1"/>
        </w:numPr>
        <w:jc w:val="both"/>
        <w:rPr>
          <w:sz w:val="24"/>
          <w:szCs w:val="24"/>
        </w:rPr>
      </w:pPr>
      <w:r w:rsidRPr="00870651">
        <w:rPr>
          <w:sz w:val="24"/>
          <w:szCs w:val="24"/>
        </w:rPr>
        <w:t xml:space="preserve">Personnel acting on the </w:t>
      </w:r>
      <w:proofErr w:type="gramStart"/>
      <w:r w:rsidR="00A37557" w:rsidRPr="00870651">
        <w:rPr>
          <w:sz w:val="24"/>
          <w:szCs w:val="24"/>
        </w:rPr>
        <w:t>GPC</w:t>
      </w:r>
      <w:r w:rsidRPr="00870651">
        <w:rPr>
          <w:sz w:val="24"/>
          <w:szCs w:val="24"/>
        </w:rPr>
        <w:t xml:space="preserve"> 's</w:t>
      </w:r>
      <w:proofErr w:type="gramEnd"/>
      <w:r w:rsidRPr="00870651">
        <w:rPr>
          <w:sz w:val="24"/>
          <w:szCs w:val="24"/>
        </w:rPr>
        <w:t xml:space="preserve"> behalf shall keep confidential all information obtained or created during the performance of the certification </w:t>
      </w:r>
      <w:r w:rsidR="003A67F2" w:rsidRPr="00870651">
        <w:rPr>
          <w:sz w:val="24"/>
          <w:szCs w:val="24"/>
        </w:rPr>
        <w:t xml:space="preserve">body’s </w:t>
      </w:r>
      <w:r w:rsidRPr="00870651">
        <w:rPr>
          <w:sz w:val="24"/>
          <w:szCs w:val="24"/>
        </w:rPr>
        <w:t>activities, except as required by law or where authorized by the applicant, candidate or certified person.</w:t>
      </w:r>
    </w:p>
    <w:p w14:paraId="5EB9D896" w14:textId="567023E0" w:rsidR="00A37557" w:rsidRPr="00870651" w:rsidRDefault="00A37557" w:rsidP="00A37557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代表GPC行事的所有人員應對在驗證機構活動過程中獲得或創建的所有</w:t>
      </w:r>
      <w:r w:rsidR="00681CD2" w:rsidRPr="00870651">
        <w:rPr>
          <w:rFonts w:ascii="標楷體" w:eastAsia="標楷體" w:hAnsi="標楷體"/>
          <w:sz w:val="24"/>
          <w:szCs w:val="24"/>
        </w:rPr>
        <w:t>訊息</w:t>
      </w:r>
      <w:r w:rsidRPr="00870651">
        <w:rPr>
          <w:rFonts w:ascii="標楷體" w:eastAsia="標楷體" w:hAnsi="標楷體"/>
          <w:sz w:val="24"/>
          <w:szCs w:val="24"/>
        </w:rPr>
        <w:t>保密，除非法律要求或獲得申請人、候選人或驗證人授權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。</w:t>
      </w:r>
    </w:p>
    <w:p w14:paraId="6B355A40" w14:textId="77777777" w:rsidR="001A16AE" w:rsidRPr="00870651" w:rsidRDefault="001A16AE" w:rsidP="004C200A">
      <w:pPr>
        <w:ind w:left="2124"/>
        <w:jc w:val="both"/>
        <w:rPr>
          <w:sz w:val="24"/>
          <w:szCs w:val="24"/>
        </w:rPr>
      </w:pPr>
    </w:p>
    <w:p w14:paraId="78D446E7" w14:textId="6FF1A2F2" w:rsidR="001A16AE" w:rsidRPr="00870651" w:rsidRDefault="001A16AE" w:rsidP="004C200A">
      <w:pPr>
        <w:numPr>
          <w:ilvl w:val="2"/>
          <w:numId w:val="1"/>
        </w:numPr>
        <w:jc w:val="both"/>
        <w:rPr>
          <w:sz w:val="24"/>
          <w:szCs w:val="24"/>
        </w:rPr>
      </w:pPr>
      <w:r w:rsidRPr="00870651">
        <w:rPr>
          <w:sz w:val="24"/>
          <w:szCs w:val="24"/>
        </w:rPr>
        <w:t xml:space="preserve">The </w:t>
      </w:r>
      <w:r w:rsidR="00A37557" w:rsidRPr="00870651">
        <w:rPr>
          <w:sz w:val="24"/>
          <w:szCs w:val="24"/>
        </w:rPr>
        <w:t>GPC</w:t>
      </w:r>
      <w:r w:rsidRPr="00870651">
        <w:rPr>
          <w:sz w:val="24"/>
          <w:szCs w:val="24"/>
        </w:rPr>
        <w:t xml:space="preserve"> shall require its personnel to sign a document by which they commit themselves to comply with the rules defined by the </w:t>
      </w:r>
      <w:r w:rsidR="00A37557" w:rsidRPr="00870651">
        <w:rPr>
          <w:sz w:val="24"/>
          <w:szCs w:val="24"/>
        </w:rPr>
        <w:t>GPC</w:t>
      </w:r>
      <w:r w:rsidRPr="00870651">
        <w:rPr>
          <w:sz w:val="24"/>
          <w:szCs w:val="24"/>
        </w:rPr>
        <w:t>, including those relating to confidentiality, impartiality and conflict of interests. Where permitted by law, other methods, including electronic signature, are acceptable.</w:t>
      </w:r>
    </w:p>
    <w:p w14:paraId="7318D184" w14:textId="786EC892" w:rsidR="00A37557" w:rsidRPr="00870651" w:rsidRDefault="00A37557" w:rsidP="00A37557">
      <w:pPr>
        <w:ind w:left="2124"/>
        <w:jc w:val="both"/>
        <w:rPr>
          <w:rFonts w:ascii="標楷體" w:eastAsia="標楷體" w:hAnsi="標楷體"/>
          <w:sz w:val="24"/>
          <w:szCs w:val="24"/>
        </w:rPr>
      </w:pPr>
      <w:r w:rsidRPr="00870651">
        <w:rPr>
          <w:rFonts w:ascii="標楷體" w:eastAsia="標楷體" w:hAnsi="標楷體"/>
          <w:sz w:val="24"/>
          <w:szCs w:val="24"/>
        </w:rPr>
        <w:t>GPC應要求其人員簽署文件，承諾遵守GPC規定的規則，包括與保密性、公正性和利益衝突相關的規定。法律允許的情況下，其他方式（包括電子簽名）也是可接受的。</w:t>
      </w:r>
    </w:p>
    <w:p w14:paraId="02B0FD4A" w14:textId="77777777" w:rsidR="001A16AE" w:rsidRPr="00870651" w:rsidRDefault="001A16AE" w:rsidP="004C200A">
      <w:pPr>
        <w:ind w:left="2124"/>
        <w:jc w:val="both"/>
        <w:rPr>
          <w:sz w:val="24"/>
          <w:szCs w:val="24"/>
        </w:rPr>
      </w:pPr>
    </w:p>
    <w:p w14:paraId="5AF1AC9D" w14:textId="402B258D" w:rsidR="001A16AE" w:rsidRPr="00870651" w:rsidRDefault="001A16AE" w:rsidP="004C200A">
      <w:pPr>
        <w:numPr>
          <w:ilvl w:val="2"/>
          <w:numId w:val="1"/>
        </w:numPr>
        <w:jc w:val="both"/>
        <w:rPr>
          <w:sz w:val="24"/>
          <w:szCs w:val="24"/>
        </w:rPr>
      </w:pPr>
      <w:r w:rsidRPr="00870651">
        <w:rPr>
          <w:sz w:val="24"/>
          <w:szCs w:val="24"/>
        </w:rPr>
        <w:t xml:space="preserve">When a </w:t>
      </w:r>
      <w:r w:rsidR="00A37557" w:rsidRPr="00870651">
        <w:rPr>
          <w:sz w:val="24"/>
          <w:szCs w:val="24"/>
        </w:rPr>
        <w:t>GPC</w:t>
      </w:r>
      <w:r w:rsidRPr="00870651">
        <w:rPr>
          <w:sz w:val="24"/>
          <w:szCs w:val="24"/>
        </w:rPr>
        <w:t xml:space="preserve"> certifies a person it employs, the </w:t>
      </w:r>
      <w:r w:rsidR="00A37557" w:rsidRPr="00870651">
        <w:rPr>
          <w:sz w:val="24"/>
          <w:szCs w:val="24"/>
        </w:rPr>
        <w:t>GPC</w:t>
      </w:r>
      <w:r w:rsidRPr="00870651">
        <w:rPr>
          <w:sz w:val="24"/>
          <w:szCs w:val="24"/>
        </w:rPr>
        <w:t xml:space="preserve"> shall adopt procedures to maintain impartiality.</w:t>
      </w:r>
    </w:p>
    <w:p w14:paraId="4D117AC8" w14:textId="29248C5B" w:rsidR="00A37557" w:rsidRPr="00870651" w:rsidRDefault="00A37557" w:rsidP="00A37557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當GPC驗證其聘用的員工時，GPC應採取程序來維護公正性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。</w:t>
      </w:r>
    </w:p>
    <w:p w14:paraId="0477EDBD" w14:textId="77777777" w:rsidR="001A16AE" w:rsidRPr="00870651" w:rsidRDefault="001A16AE" w:rsidP="001A16AE">
      <w:pPr>
        <w:spacing w:before="10"/>
        <w:rPr>
          <w:rFonts w:eastAsia="Arial"/>
          <w:sz w:val="24"/>
          <w:szCs w:val="24"/>
        </w:rPr>
      </w:pPr>
    </w:p>
    <w:p w14:paraId="07E828F5" w14:textId="77777777" w:rsidR="003B13A4" w:rsidRPr="00870651" w:rsidRDefault="001A16AE" w:rsidP="004C200A">
      <w:pPr>
        <w:numPr>
          <w:ilvl w:val="1"/>
          <w:numId w:val="1"/>
        </w:numPr>
        <w:jc w:val="both"/>
        <w:rPr>
          <w:sz w:val="24"/>
          <w:szCs w:val="24"/>
        </w:rPr>
      </w:pPr>
      <w:bookmarkStart w:id="3" w:name="_bookmark15"/>
      <w:bookmarkStart w:id="4" w:name="6.2_Personnel_involved_in_the_certificat"/>
      <w:bookmarkEnd w:id="3"/>
      <w:bookmarkEnd w:id="4"/>
      <w:r w:rsidRPr="00870651">
        <w:rPr>
          <w:sz w:val="24"/>
          <w:szCs w:val="24"/>
        </w:rPr>
        <w:t>Personnel involved in the certification activities</w:t>
      </w:r>
    </w:p>
    <w:p w14:paraId="0C632570" w14:textId="1BFCF27E" w:rsidR="00A37557" w:rsidRPr="00870651" w:rsidRDefault="00A37557" w:rsidP="00A37557">
      <w:pPr>
        <w:ind w:left="1416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參與驗證活動的人員</w:t>
      </w:r>
      <w:proofErr w:type="spellEnd"/>
    </w:p>
    <w:p w14:paraId="7077E271" w14:textId="59560DEC" w:rsidR="003B13A4" w:rsidRPr="00870651" w:rsidRDefault="003B13A4" w:rsidP="004C200A">
      <w:pPr>
        <w:numPr>
          <w:ilvl w:val="2"/>
          <w:numId w:val="1"/>
        </w:numPr>
        <w:jc w:val="both"/>
        <w:rPr>
          <w:sz w:val="24"/>
          <w:szCs w:val="24"/>
        </w:rPr>
      </w:pPr>
      <w:r w:rsidRPr="00870651">
        <w:rPr>
          <w:sz w:val="24"/>
          <w:szCs w:val="24"/>
        </w:rPr>
        <w:t>The</w:t>
      </w:r>
      <w:r w:rsidRPr="00870651">
        <w:rPr>
          <w:spacing w:val="23"/>
          <w:sz w:val="24"/>
          <w:szCs w:val="24"/>
        </w:rPr>
        <w:t xml:space="preserve"> </w:t>
      </w:r>
      <w:r w:rsidR="00A37557" w:rsidRPr="00870651">
        <w:rPr>
          <w:sz w:val="24"/>
          <w:szCs w:val="24"/>
        </w:rPr>
        <w:t>GPC</w:t>
      </w:r>
      <w:r w:rsidRPr="00870651">
        <w:rPr>
          <w:sz w:val="24"/>
          <w:szCs w:val="24"/>
        </w:rPr>
        <w:t xml:space="preserve"> </w:t>
      </w:r>
      <w:r w:rsidRPr="00870651">
        <w:rPr>
          <w:spacing w:val="23"/>
          <w:sz w:val="24"/>
          <w:szCs w:val="24"/>
        </w:rPr>
        <w:t>shall</w:t>
      </w:r>
      <w:r w:rsidRPr="00870651">
        <w:rPr>
          <w:spacing w:val="22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establish</w:t>
      </w:r>
      <w:r w:rsidRPr="00870651">
        <w:rPr>
          <w:spacing w:val="22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documented</w:t>
      </w:r>
      <w:r w:rsidRPr="00870651">
        <w:rPr>
          <w:spacing w:val="22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policies</w:t>
      </w:r>
      <w:r w:rsidRPr="00870651">
        <w:rPr>
          <w:spacing w:val="23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and</w:t>
      </w:r>
      <w:r w:rsidRPr="00870651">
        <w:rPr>
          <w:spacing w:val="23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procedures</w:t>
      </w:r>
      <w:r w:rsidRPr="00870651">
        <w:rPr>
          <w:spacing w:val="23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for</w:t>
      </w:r>
      <w:r w:rsidRPr="00870651">
        <w:rPr>
          <w:spacing w:val="23"/>
          <w:sz w:val="24"/>
          <w:szCs w:val="24"/>
        </w:rPr>
        <w:t xml:space="preserve"> </w:t>
      </w:r>
      <w:r w:rsidRPr="00870651">
        <w:rPr>
          <w:sz w:val="24"/>
          <w:szCs w:val="24"/>
        </w:rPr>
        <w:t>the</w:t>
      </w:r>
      <w:r w:rsidRPr="00870651">
        <w:rPr>
          <w:spacing w:val="23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maintenance</w:t>
      </w:r>
      <w:r w:rsidRPr="00870651">
        <w:rPr>
          <w:spacing w:val="22"/>
          <w:sz w:val="24"/>
          <w:szCs w:val="24"/>
        </w:rPr>
        <w:t xml:space="preserve"> </w:t>
      </w:r>
      <w:r w:rsidRPr="00870651">
        <w:rPr>
          <w:sz w:val="24"/>
          <w:szCs w:val="24"/>
        </w:rPr>
        <w:t>and</w:t>
      </w:r>
      <w:r w:rsidRPr="00870651">
        <w:rPr>
          <w:spacing w:val="61"/>
          <w:sz w:val="24"/>
          <w:szCs w:val="24"/>
        </w:rPr>
        <w:t xml:space="preserve"> </w:t>
      </w:r>
      <w:r w:rsidRPr="00870651">
        <w:rPr>
          <w:spacing w:val="-1"/>
          <w:sz w:val="24"/>
          <w:szCs w:val="24"/>
        </w:rPr>
        <w:t>release of information.</w:t>
      </w:r>
    </w:p>
    <w:p w14:paraId="43CC2A65" w14:textId="4D1F9506" w:rsidR="00A37557" w:rsidRPr="00870651" w:rsidRDefault="00A37557" w:rsidP="00A37557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GPC</w:t>
      </w:r>
      <w:r w:rsidR="00681CD2" w:rsidRPr="00870651">
        <w:rPr>
          <w:rFonts w:ascii="標楷體" w:eastAsia="標楷體" w:hAnsi="標楷體"/>
          <w:sz w:val="24"/>
          <w:szCs w:val="24"/>
        </w:rPr>
        <w:t>應建立書面政策和程序，以維護和</w:t>
      </w:r>
      <w:r w:rsidR="00681CD2" w:rsidRPr="00870651">
        <w:rPr>
          <w:rFonts w:ascii="標楷體" w:eastAsia="標楷體" w:hAnsi="標楷體" w:hint="eastAsia"/>
          <w:sz w:val="24"/>
          <w:szCs w:val="24"/>
        </w:rPr>
        <w:t>發佈</w:t>
      </w:r>
      <w:r w:rsidRPr="00870651">
        <w:rPr>
          <w:rFonts w:ascii="標楷體" w:eastAsia="標楷體" w:hAnsi="標楷體" w:hint="eastAsia"/>
          <w:sz w:val="24"/>
          <w:szCs w:val="24"/>
        </w:rPr>
        <w:t>訊</w:t>
      </w:r>
      <w:r w:rsidRPr="00870651">
        <w:rPr>
          <w:rFonts w:ascii="標楷體" w:eastAsia="標楷體" w:hAnsi="標楷體"/>
          <w:sz w:val="24"/>
          <w:szCs w:val="24"/>
        </w:rPr>
        <w:t>息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。</w:t>
      </w:r>
    </w:p>
    <w:p w14:paraId="42370608" w14:textId="77777777" w:rsidR="003B13A4" w:rsidRPr="00870651" w:rsidRDefault="003B13A4" w:rsidP="003B13A4">
      <w:pPr>
        <w:spacing w:before="10"/>
        <w:rPr>
          <w:rFonts w:eastAsia="Arial"/>
          <w:sz w:val="24"/>
          <w:szCs w:val="24"/>
        </w:rPr>
      </w:pPr>
    </w:p>
    <w:p w14:paraId="53EF39D8" w14:textId="051950A3" w:rsidR="003B13A4" w:rsidRPr="00870651" w:rsidRDefault="003B13A4" w:rsidP="004C200A">
      <w:pPr>
        <w:numPr>
          <w:ilvl w:val="2"/>
          <w:numId w:val="1"/>
        </w:numPr>
        <w:jc w:val="both"/>
        <w:rPr>
          <w:sz w:val="24"/>
          <w:szCs w:val="24"/>
        </w:rPr>
      </w:pPr>
      <w:r w:rsidRPr="00870651">
        <w:rPr>
          <w:sz w:val="24"/>
          <w:szCs w:val="24"/>
        </w:rPr>
        <w:t xml:space="preserve">The </w:t>
      </w:r>
      <w:r w:rsidR="00A37557" w:rsidRPr="00870651">
        <w:rPr>
          <w:sz w:val="24"/>
          <w:szCs w:val="24"/>
        </w:rPr>
        <w:t>GPC</w:t>
      </w:r>
      <w:r w:rsidRPr="00870651">
        <w:rPr>
          <w:sz w:val="24"/>
          <w:szCs w:val="24"/>
        </w:rPr>
        <w:t xml:space="preserve"> shall, through legally enforceable agreements, keep confidential all information obtained during the certification process. These agreements shall cover all personnel.</w:t>
      </w:r>
    </w:p>
    <w:p w14:paraId="0D9F991A" w14:textId="140AD1F3" w:rsidR="00A37557" w:rsidRPr="00870651" w:rsidRDefault="00A37557" w:rsidP="00A37557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GPC應</w:t>
      </w:r>
      <w:r w:rsidR="00681CD2" w:rsidRPr="00870651">
        <w:rPr>
          <w:rFonts w:ascii="標楷體" w:eastAsia="標楷體" w:hAnsi="標楷體"/>
          <w:sz w:val="24"/>
          <w:szCs w:val="24"/>
        </w:rPr>
        <w:t>透過</w:t>
      </w:r>
      <w:r w:rsidRPr="00870651">
        <w:rPr>
          <w:rFonts w:ascii="標楷體" w:eastAsia="標楷體" w:hAnsi="標楷體"/>
          <w:sz w:val="24"/>
          <w:szCs w:val="24"/>
        </w:rPr>
        <w:t>具法律約束力的協議，對所有在驗證過程中獲得的</w:t>
      </w:r>
      <w:r w:rsidRPr="00870651">
        <w:rPr>
          <w:rFonts w:ascii="標楷體" w:eastAsia="標楷體" w:hAnsi="標楷體" w:hint="eastAsia"/>
          <w:sz w:val="24"/>
          <w:szCs w:val="24"/>
        </w:rPr>
        <w:t>訊</w:t>
      </w:r>
      <w:r w:rsidRPr="00870651">
        <w:rPr>
          <w:rFonts w:ascii="標楷體" w:eastAsia="標楷體" w:hAnsi="標楷體"/>
          <w:sz w:val="24"/>
          <w:szCs w:val="24"/>
        </w:rPr>
        <w:t>息保密。這些協議應涵蓋所有人員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。</w:t>
      </w:r>
    </w:p>
    <w:p w14:paraId="1B8B049D" w14:textId="77777777" w:rsidR="003B13A4" w:rsidRPr="00870651" w:rsidRDefault="003B13A4" w:rsidP="003B13A4">
      <w:pPr>
        <w:ind w:left="1416"/>
        <w:jc w:val="both"/>
        <w:rPr>
          <w:sz w:val="24"/>
          <w:szCs w:val="24"/>
        </w:rPr>
      </w:pPr>
    </w:p>
    <w:p w14:paraId="3F3CB927" w14:textId="5984FCCB" w:rsidR="003B13A4" w:rsidRPr="00870651" w:rsidRDefault="003B13A4" w:rsidP="004C200A">
      <w:pPr>
        <w:numPr>
          <w:ilvl w:val="2"/>
          <w:numId w:val="1"/>
        </w:numPr>
        <w:jc w:val="both"/>
        <w:rPr>
          <w:sz w:val="24"/>
          <w:szCs w:val="24"/>
        </w:rPr>
      </w:pPr>
      <w:r w:rsidRPr="00870651">
        <w:rPr>
          <w:sz w:val="24"/>
          <w:szCs w:val="24"/>
        </w:rPr>
        <w:t xml:space="preserve">The </w:t>
      </w:r>
      <w:r w:rsidR="00A37557" w:rsidRPr="00870651">
        <w:rPr>
          <w:sz w:val="24"/>
          <w:szCs w:val="24"/>
        </w:rPr>
        <w:t>GPC</w:t>
      </w:r>
      <w:r w:rsidRPr="00870651">
        <w:rPr>
          <w:sz w:val="24"/>
          <w:szCs w:val="24"/>
        </w:rPr>
        <w:t xml:space="preserve"> shall ensure that information obtained during the certification process, or from sources other than the applicant, candidate or certified person, is not disclosed to an</w:t>
      </w:r>
      <w:r w:rsidR="003A67F2" w:rsidRPr="00870651">
        <w:rPr>
          <w:sz w:val="24"/>
          <w:szCs w:val="24"/>
        </w:rPr>
        <w:t>y</w:t>
      </w:r>
      <w:r w:rsidRPr="00870651">
        <w:rPr>
          <w:sz w:val="24"/>
          <w:szCs w:val="24"/>
        </w:rPr>
        <w:t xml:space="preserve"> unauthorized party without the written consent of the individual (applicant, candidate or certified person), except where the law requires such information to be disclosed.</w:t>
      </w:r>
    </w:p>
    <w:p w14:paraId="1596434D" w14:textId="1EB5D33B" w:rsidR="00A37557" w:rsidRPr="00870651" w:rsidRDefault="00A37557" w:rsidP="00A37557">
      <w:pPr>
        <w:ind w:left="2124"/>
        <w:jc w:val="both"/>
        <w:rPr>
          <w:rFonts w:ascii="標楷體" w:eastAsia="標楷體" w:hAnsi="標楷體"/>
          <w:sz w:val="24"/>
          <w:szCs w:val="24"/>
        </w:rPr>
      </w:pPr>
      <w:r w:rsidRPr="00870651">
        <w:rPr>
          <w:rFonts w:ascii="標楷體" w:eastAsia="標楷體" w:hAnsi="標楷體"/>
          <w:sz w:val="24"/>
          <w:szCs w:val="24"/>
        </w:rPr>
        <w:t>GPC應確保，在未經個人（申請人、候選人或驗證人）書面同意的情況下，驗證過程中或來自申請人、候選人或驗證人以外來源獲得的</w:t>
      </w:r>
      <w:r w:rsidRPr="00870651">
        <w:rPr>
          <w:rFonts w:ascii="標楷體" w:eastAsia="標楷體" w:hAnsi="標楷體" w:hint="eastAsia"/>
          <w:sz w:val="24"/>
          <w:szCs w:val="24"/>
        </w:rPr>
        <w:t>訊</w:t>
      </w:r>
      <w:r w:rsidRPr="00870651">
        <w:rPr>
          <w:rFonts w:ascii="標楷體" w:eastAsia="標楷體" w:hAnsi="標楷體"/>
          <w:sz w:val="24"/>
          <w:szCs w:val="24"/>
        </w:rPr>
        <w:t>息不會泄露給任何未經授權的第三方，除非法律要求披露此類</w:t>
      </w:r>
      <w:r w:rsidRPr="00870651">
        <w:rPr>
          <w:rFonts w:ascii="標楷體" w:eastAsia="標楷體" w:hAnsi="標楷體" w:hint="eastAsia"/>
          <w:sz w:val="24"/>
          <w:szCs w:val="24"/>
        </w:rPr>
        <w:t>訊</w:t>
      </w:r>
      <w:r w:rsidRPr="00870651">
        <w:rPr>
          <w:rFonts w:ascii="標楷體" w:eastAsia="標楷體" w:hAnsi="標楷體"/>
          <w:sz w:val="24"/>
          <w:szCs w:val="24"/>
        </w:rPr>
        <w:t>息。</w:t>
      </w:r>
    </w:p>
    <w:p w14:paraId="1797D6E6" w14:textId="77777777" w:rsidR="003B13A4" w:rsidRPr="00870651" w:rsidRDefault="003B13A4" w:rsidP="003B13A4">
      <w:pPr>
        <w:ind w:left="1416"/>
        <w:jc w:val="both"/>
        <w:rPr>
          <w:sz w:val="24"/>
          <w:szCs w:val="24"/>
        </w:rPr>
      </w:pPr>
    </w:p>
    <w:p w14:paraId="371C0534" w14:textId="63300669" w:rsidR="003B13A4" w:rsidRPr="00870651" w:rsidRDefault="003B13A4" w:rsidP="004C200A">
      <w:pPr>
        <w:numPr>
          <w:ilvl w:val="2"/>
          <w:numId w:val="1"/>
        </w:numPr>
        <w:jc w:val="both"/>
        <w:rPr>
          <w:sz w:val="24"/>
          <w:szCs w:val="24"/>
        </w:rPr>
      </w:pPr>
      <w:r w:rsidRPr="00870651">
        <w:rPr>
          <w:sz w:val="24"/>
          <w:szCs w:val="24"/>
        </w:rPr>
        <w:lastRenderedPageBreak/>
        <w:t xml:space="preserve">When the </w:t>
      </w:r>
      <w:r w:rsidR="00A37557" w:rsidRPr="00870651">
        <w:rPr>
          <w:sz w:val="24"/>
          <w:szCs w:val="24"/>
        </w:rPr>
        <w:t>GPC</w:t>
      </w:r>
      <w:r w:rsidRPr="00870651">
        <w:rPr>
          <w:sz w:val="24"/>
          <w:szCs w:val="24"/>
        </w:rPr>
        <w:t xml:space="preserve"> is required by law to release confidential information, the person concerned shall, unless prohibited by law, be notified as to what information will be provided.</w:t>
      </w:r>
    </w:p>
    <w:p w14:paraId="187A9D96" w14:textId="026DA11F" w:rsidR="00681CD2" w:rsidRPr="00870651" w:rsidRDefault="00681CD2" w:rsidP="00681CD2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70651">
        <w:rPr>
          <w:rFonts w:ascii="標楷體" w:eastAsia="標楷體" w:hAnsi="標楷體" w:hint="eastAsia"/>
          <w:sz w:val="24"/>
          <w:szCs w:val="24"/>
        </w:rPr>
        <w:t>當法律要求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 xml:space="preserve"> GPC </w:t>
      </w:r>
      <w:proofErr w:type="spellStart"/>
      <w:r w:rsidRPr="00870651">
        <w:rPr>
          <w:rFonts w:ascii="標楷體" w:eastAsia="標楷體" w:hAnsi="標楷體" w:hint="eastAsia"/>
          <w:sz w:val="24"/>
          <w:szCs w:val="24"/>
        </w:rPr>
        <w:t>揭露機密資訊時，除非法律禁止，否則應通知相關人員將提供哪些資訊</w:t>
      </w:r>
      <w:proofErr w:type="spellEnd"/>
      <w:r w:rsidRPr="00870651">
        <w:rPr>
          <w:rFonts w:ascii="標楷體" w:eastAsia="標楷體" w:hAnsi="標楷體" w:hint="eastAsia"/>
          <w:sz w:val="24"/>
          <w:szCs w:val="24"/>
        </w:rPr>
        <w:t>。</w:t>
      </w:r>
    </w:p>
    <w:p w14:paraId="490078F4" w14:textId="77777777" w:rsidR="003B13A4" w:rsidRPr="00870651" w:rsidRDefault="003B13A4" w:rsidP="003B13A4">
      <w:pPr>
        <w:ind w:left="1416"/>
        <w:jc w:val="both"/>
        <w:rPr>
          <w:sz w:val="24"/>
          <w:szCs w:val="24"/>
        </w:rPr>
      </w:pPr>
    </w:p>
    <w:p w14:paraId="322CF30C" w14:textId="0433F0EF" w:rsidR="003B13A4" w:rsidRPr="00870651" w:rsidRDefault="003B13A4" w:rsidP="004C200A">
      <w:pPr>
        <w:numPr>
          <w:ilvl w:val="2"/>
          <w:numId w:val="1"/>
        </w:numPr>
        <w:jc w:val="both"/>
        <w:rPr>
          <w:sz w:val="24"/>
          <w:szCs w:val="24"/>
        </w:rPr>
      </w:pPr>
      <w:r w:rsidRPr="00870651">
        <w:rPr>
          <w:sz w:val="24"/>
          <w:szCs w:val="24"/>
        </w:rPr>
        <w:t xml:space="preserve">The </w:t>
      </w:r>
      <w:r w:rsidR="00A37557" w:rsidRPr="00870651">
        <w:rPr>
          <w:sz w:val="24"/>
          <w:szCs w:val="24"/>
        </w:rPr>
        <w:t>GPC</w:t>
      </w:r>
      <w:r w:rsidRPr="00870651">
        <w:rPr>
          <w:sz w:val="24"/>
          <w:szCs w:val="24"/>
        </w:rPr>
        <w:t xml:space="preserve"> shall ensure that the activities of related bodies do not compromise confidentiality.</w:t>
      </w:r>
    </w:p>
    <w:p w14:paraId="00BBF385" w14:textId="56CB948F" w:rsidR="00681CD2" w:rsidRPr="00870651" w:rsidRDefault="00A37557" w:rsidP="00A37557">
      <w:pPr>
        <w:ind w:left="2124"/>
        <w:jc w:val="both"/>
        <w:rPr>
          <w:rFonts w:ascii="標楷體" w:eastAsia="標楷體" w:hAnsi="標楷體"/>
          <w:sz w:val="24"/>
          <w:szCs w:val="24"/>
        </w:rPr>
      </w:pPr>
      <w:proofErr w:type="spellStart"/>
      <w:r w:rsidRPr="00870651">
        <w:rPr>
          <w:rFonts w:ascii="標楷體" w:eastAsia="標楷體" w:hAnsi="標楷體"/>
          <w:sz w:val="24"/>
          <w:szCs w:val="24"/>
        </w:rPr>
        <w:t>GPC</w:t>
      </w:r>
      <w:r w:rsidR="00681CD2" w:rsidRPr="00870651">
        <w:rPr>
          <w:rFonts w:ascii="標楷體" w:eastAsia="標楷體" w:hAnsi="標楷體"/>
          <w:sz w:val="24"/>
          <w:szCs w:val="24"/>
        </w:rPr>
        <w:t>應確保相關機構的活動不會</w:t>
      </w:r>
      <w:r w:rsidR="00681CD2" w:rsidRPr="00870651">
        <w:rPr>
          <w:rFonts w:ascii="標楷體" w:eastAsia="標楷體" w:hAnsi="標楷體" w:hint="eastAsia"/>
          <w:sz w:val="24"/>
          <w:szCs w:val="24"/>
        </w:rPr>
        <w:t>損害</w:t>
      </w:r>
      <w:r w:rsidRPr="00870651">
        <w:rPr>
          <w:rFonts w:ascii="標楷體" w:eastAsia="標楷體" w:hAnsi="標楷體"/>
          <w:sz w:val="24"/>
          <w:szCs w:val="24"/>
        </w:rPr>
        <w:t>保密性</w:t>
      </w:r>
      <w:proofErr w:type="spellEnd"/>
      <w:r w:rsidRPr="00870651">
        <w:rPr>
          <w:rFonts w:ascii="標楷體" w:eastAsia="標楷體" w:hAnsi="標楷體"/>
          <w:sz w:val="24"/>
          <w:szCs w:val="24"/>
        </w:rPr>
        <w:t>。</w:t>
      </w:r>
    </w:p>
    <w:p w14:paraId="0489C0C0" w14:textId="77777777" w:rsidR="00681CD2" w:rsidRPr="00870651" w:rsidRDefault="00681CD2" w:rsidP="00681CD2">
      <w:pPr>
        <w:rPr>
          <w:sz w:val="24"/>
          <w:szCs w:val="24"/>
        </w:rPr>
      </w:pPr>
    </w:p>
    <w:p w14:paraId="21861474" w14:textId="77777777" w:rsidR="00681CD2" w:rsidRPr="00870651" w:rsidRDefault="00681CD2" w:rsidP="00681CD2">
      <w:pPr>
        <w:rPr>
          <w:sz w:val="24"/>
          <w:szCs w:val="24"/>
        </w:rPr>
      </w:pPr>
    </w:p>
    <w:p w14:paraId="5B0F1275" w14:textId="2FCB79B0" w:rsidR="00681CD2" w:rsidRPr="00870651" w:rsidRDefault="00681CD2" w:rsidP="00681CD2">
      <w:pPr>
        <w:rPr>
          <w:sz w:val="24"/>
          <w:szCs w:val="24"/>
        </w:rPr>
      </w:pPr>
    </w:p>
    <w:p w14:paraId="2C081CB8" w14:textId="77777777" w:rsidR="00A37557" w:rsidRPr="00870651" w:rsidRDefault="00A37557" w:rsidP="00681CD2">
      <w:pPr>
        <w:jc w:val="center"/>
        <w:rPr>
          <w:sz w:val="24"/>
          <w:szCs w:val="24"/>
        </w:rPr>
      </w:pPr>
    </w:p>
    <w:sectPr w:rsidR="00A37557" w:rsidRPr="00870651" w:rsidSect="00325CDC">
      <w:headerReference w:type="default" r:id="rId8"/>
      <w:footerReference w:type="default" r:id="rId9"/>
      <w:footerReference w:type="first" r:id="rId10"/>
      <w:pgSz w:w="11909" w:h="16834" w:code="9"/>
      <w:pgMar w:top="1440" w:right="1080" w:bottom="1440" w:left="1080" w:header="709" w:footer="709" w:gutter="0"/>
      <w:paperSrc w:first="1" w:other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921D72E" w14:textId="77777777" w:rsidR="006F7A43" w:rsidRDefault="006F7A43">
      <w:r>
        <w:separator/>
      </w:r>
    </w:p>
  </w:endnote>
  <w:endnote w:type="continuationSeparator" w:id="0">
    <w:p w14:paraId="0B0A8ECC" w14:textId="77777777" w:rsidR="006F7A43" w:rsidRDefault="006F7A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modern"/>
    <w:notTrueType/>
    <w:pitch w:val="fixed"/>
    <w:sig w:usb0="00000001" w:usb1="09060000" w:usb2="00000010" w:usb3="00000000" w:csb0="00080000" w:csb1="00000000"/>
  </w:font>
  <w:font w:name="한양신명조">
    <w:altName w:val="Arial Unicode MS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5B3300F" w14:textId="77777777" w:rsidR="00943D8D" w:rsidRPr="00943D8D" w:rsidRDefault="00943D8D" w:rsidP="00943D8D">
    <w:pPr>
      <w:snapToGrid w:val="0"/>
      <w:jc w:val="both"/>
      <w:rPr>
        <w:rFonts w:ascii="CG Times (W1)" w:hAnsi="CG Times (W1)"/>
        <w:lang w:eastAsia="en-US"/>
      </w:rPr>
    </w:pPr>
  </w:p>
  <w:p w14:paraId="26479E92" w14:textId="5C8B40BA" w:rsidR="00D0743E" w:rsidRPr="00943D8D" w:rsidRDefault="00325CDC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  <w:r w:rsidRPr="0029422C">
      <w:rPr>
        <w:rFonts w:asciiTheme="minorHAnsi" w:eastAsia="SimSun" w:hAnsiTheme="minorHAnsi" w:cstheme="minorHAnsi"/>
      </w:rPr>
      <w:t xml:space="preserve">Author: </w:t>
    </w:r>
    <w:r w:rsidR="00EE7C45">
      <w:rPr>
        <w:rFonts w:asciiTheme="minorHAnsi" w:eastAsia="SimSun" w:hAnsiTheme="minorHAnsi" w:cstheme="minorHAnsi"/>
      </w:rPr>
      <w:t>Michael</w:t>
    </w:r>
    <w:r w:rsidRPr="0029422C">
      <w:rPr>
        <w:rFonts w:asciiTheme="minorHAnsi" w:eastAsia="SimSun" w:hAnsiTheme="minorHAnsi" w:cstheme="minorHAnsi"/>
      </w:rPr>
      <w:t xml:space="preserve"> Y</w:t>
    </w:r>
    <w:r w:rsidR="003A67F2">
      <w:rPr>
        <w:rFonts w:asciiTheme="minorHAnsi" w:eastAsia="SimSun" w:hAnsiTheme="minorHAnsi" w:cstheme="minorHAnsi"/>
      </w:rPr>
      <w:t>eung</w:t>
    </w:r>
    <w:r w:rsidRPr="0029422C">
      <w:rPr>
        <w:rFonts w:asciiTheme="minorHAnsi" w:eastAsia="SimSun" w:hAnsiTheme="minorHAnsi" w:cstheme="minorHAnsi"/>
      </w:rPr>
      <w:t xml:space="preserve">  </w:t>
    </w:r>
    <w:r w:rsidRPr="0029422C">
      <w:rPr>
        <w:rFonts w:asciiTheme="minorHAnsi" w:eastAsia="新細明體" w:hAnsiTheme="minorHAnsi" w:cstheme="minorHAnsi"/>
        <w:lang w:eastAsia="zh-TW"/>
      </w:rPr>
      <w:t xml:space="preserve">        </w:t>
    </w:r>
    <w:r w:rsidRPr="0029422C">
      <w:rPr>
        <w:rFonts w:asciiTheme="minorHAnsi" w:eastAsia="SimSun" w:hAnsiTheme="minorHAnsi" w:cstheme="minorHAnsi"/>
      </w:rPr>
      <w:t xml:space="preserve"> Approved by: Easter Huang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 </w:t>
    </w:r>
    <w:r>
      <w:rPr>
        <w:rFonts w:asciiTheme="minorHAnsi" w:eastAsiaTheme="minorEastAsia" w:hAnsiTheme="minorHAnsi" w:cstheme="minorHAnsi"/>
        <w:lang w:eastAsia="zh-TW"/>
      </w:rPr>
      <w:t xml:space="preserve">                        </w:t>
    </w:r>
    <w:r w:rsidRPr="0029422C">
      <w:rPr>
        <w:rFonts w:asciiTheme="minorHAnsi" w:eastAsiaTheme="minorEastAsia" w:hAnsiTheme="minorHAnsi" w:cstheme="minorHAnsi"/>
        <w:lang w:eastAsia="zh-TW"/>
      </w:rPr>
      <w:t xml:space="preserve">   </w:t>
    </w:r>
    <w:r w:rsidRPr="0029422C">
      <w:rPr>
        <w:rFonts w:asciiTheme="minorHAnsi" w:eastAsia="SimSun" w:hAnsiTheme="minorHAnsi" w:cstheme="minorHAnsi"/>
      </w:rPr>
      <w:t>Revis</w:t>
    </w:r>
    <w:r w:rsidR="007864E2">
      <w:rPr>
        <w:rFonts w:asciiTheme="minorHAnsi" w:eastAsia="SimSun" w:hAnsiTheme="minorHAnsi" w:cstheme="minorHAnsi"/>
      </w:rPr>
      <w:t xml:space="preserve">ion 0 - </w:t>
    </w:r>
    <w:r w:rsidR="00DD2C6D">
      <w:rPr>
        <w:rFonts w:asciiTheme="minorHAnsi" w:eastAsia="新細明體" w:hAnsiTheme="minorHAnsi" w:cstheme="minorHAnsi"/>
        <w:lang w:eastAsia="zh-TW"/>
      </w:rPr>
      <w:t xml:space="preserve">Feb </w:t>
    </w:r>
    <w:r w:rsidRPr="0029422C">
      <w:rPr>
        <w:rFonts w:asciiTheme="minorHAnsi" w:eastAsia="SimSun" w:hAnsiTheme="minorHAnsi" w:cstheme="minorHAnsi"/>
      </w:rPr>
      <w:t xml:space="preserve">1st, </w:t>
    </w:r>
    <w:r w:rsidR="00DD2C6D">
      <w:rPr>
        <w:rFonts w:asciiTheme="minorHAnsi" w:eastAsia="SimSun" w:hAnsiTheme="minorHAnsi" w:cstheme="minorHAnsi"/>
      </w:rPr>
      <w:t>2022</w:t>
    </w:r>
    <w:r w:rsidRPr="0029422C">
      <w:rPr>
        <w:rFonts w:asciiTheme="minorHAnsi" w:hAnsiTheme="minorHAnsi" w:cstheme="minorHAnsi"/>
      </w:rPr>
      <w:t xml:space="preserve">            Page </w:t>
    </w:r>
    <w:r w:rsidRPr="0029422C">
      <w:rPr>
        <w:rFonts w:asciiTheme="minorHAnsi" w:hAnsiTheme="minorHAnsi" w:cstheme="minorHAnsi"/>
      </w:rPr>
      <w:fldChar w:fldCharType="begin"/>
    </w:r>
    <w:r w:rsidRPr="0029422C">
      <w:rPr>
        <w:rFonts w:asciiTheme="minorHAnsi" w:hAnsiTheme="minorHAnsi" w:cstheme="minorHAnsi"/>
      </w:rPr>
      <w:instrText xml:space="preserve"> PAGE </w:instrText>
    </w:r>
    <w:r w:rsidRPr="0029422C">
      <w:rPr>
        <w:rFonts w:asciiTheme="minorHAnsi" w:hAnsiTheme="minorHAnsi" w:cstheme="minorHAnsi"/>
      </w:rPr>
      <w:fldChar w:fldCharType="separate"/>
    </w:r>
    <w:r w:rsidR="00870651">
      <w:rPr>
        <w:rFonts w:asciiTheme="minorHAnsi" w:hAnsiTheme="minorHAnsi" w:cstheme="minorHAnsi"/>
        <w:noProof/>
      </w:rPr>
      <w:t>3</w:t>
    </w:r>
    <w:r w:rsidRPr="0029422C">
      <w:rPr>
        <w:rFonts w:asciiTheme="minorHAnsi" w:hAnsiTheme="minorHAnsi" w:cstheme="minorHAnsi"/>
      </w:rPr>
      <w:fldChar w:fldCharType="end"/>
    </w:r>
    <w:r w:rsidRPr="0029422C">
      <w:rPr>
        <w:rFonts w:asciiTheme="minorHAnsi" w:hAnsiTheme="minorHAnsi" w:cstheme="minorHAnsi"/>
      </w:rPr>
      <w:t xml:space="preserve"> /</w:t>
    </w:r>
    <w:r w:rsidR="003A67F2">
      <w:rPr>
        <w:rFonts w:asciiTheme="minorHAnsi" w:hAnsiTheme="minorHAnsi" w:cstheme="minorHAnsi"/>
      </w:rPr>
      <w:t>2</w:t>
    </w:r>
  </w:p>
  <w:p w14:paraId="249B08D4" w14:textId="77777777" w:rsidR="004A0D3F" w:rsidRPr="00D0743E" w:rsidRDefault="004A0D3F" w:rsidP="00D0743E">
    <w:pPr>
      <w:pStyle w:val="a4"/>
      <w:rPr>
        <w:lang w:val="en-US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17BB3A2" w14:textId="77777777" w:rsidR="00D0743E" w:rsidRPr="00E861B9" w:rsidRDefault="00D0743E" w:rsidP="00D0743E">
    <w:pPr>
      <w:pStyle w:val="aa"/>
      <w:spacing w:line="240" w:lineRule="auto"/>
      <w:rPr>
        <w:rFonts w:ascii="Gulim" w:eastAsia="Gulim" w:hAnsi="Gulim"/>
        <w:sz w:val="16"/>
        <w:szCs w:val="16"/>
      </w:rPr>
    </w:pPr>
  </w:p>
  <w:p w14:paraId="41A716E8" w14:textId="77777777" w:rsidR="00D0743E" w:rsidRPr="00D0743E" w:rsidRDefault="00D0743E">
    <w:pPr>
      <w:pStyle w:val="a4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AFFEB9" w14:textId="77777777" w:rsidR="006F7A43" w:rsidRDefault="006F7A43">
      <w:r>
        <w:separator/>
      </w:r>
    </w:p>
  </w:footnote>
  <w:footnote w:type="continuationSeparator" w:id="0">
    <w:p w14:paraId="01754881" w14:textId="77777777" w:rsidR="006F7A43" w:rsidRDefault="006F7A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719" w:type="dxa"/>
      <w:tblBorders>
        <w:top w:val="single" w:sz="2" w:space="0" w:color="000000"/>
        <w:left w:val="single" w:sz="2" w:space="0" w:color="000000"/>
        <w:bottom w:val="single" w:sz="2" w:space="0" w:color="000000"/>
        <w:right w:val="single" w:sz="2" w:space="0" w:color="000000"/>
      </w:tblBorders>
      <w:tblLook w:val="04A0" w:firstRow="1" w:lastRow="0" w:firstColumn="1" w:lastColumn="0" w:noHBand="0" w:noVBand="1"/>
    </w:tblPr>
    <w:tblGrid>
      <w:gridCol w:w="1907"/>
      <w:gridCol w:w="1828"/>
      <w:gridCol w:w="4266"/>
      <w:gridCol w:w="1718"/>
    </w:tblGrid>
    <w:tr w:rsidR="006A0DF2" w:rsidRPr="00943D8D" w14:paraId="461EF84A" w14:textId="77777777" w:rsidTr="006A0DF2">
      <w:trPr>
        <w:trHeight w:val="674"/>
      </w:trPr>
      <w:tc>
        <w:tcPr>
          <w:tcW w:w="1772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</w:tcPr>
        <w:p w14:paraId="528350E2" w14:textId="05F8841B" w:rsidR="006A0DF2" w:rsidRPr="00BD1D09" w:rsidRDefault="005F2462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>
            <w:rPr>
              <w:rFonts w:eastAsia="한양신명조"/>
              <w:noProof/>
              <w:color w:val="000000"/>
              <w:sz w:val="24"/>
              <w:szCs w:val="24"/>
              <w:lang w:val="en-US" w:eastAsia="zh-TW"/>
            </w:rPr>
            <w:drawing>
              <wp:inline distT="0" distB="0" distL="0" distR="0" wp14:anchorId="29F0C3FF" wp14:editId="437352A5">
                <wp:extent cx="1074126" cy="574193"/>
                <wp:effectExtent l="0" t="0" r="0" b="0"/>
                <wp:docPr id="2" name="圖片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PC logo圖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4126" cy="57419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839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7B58E8CB" w14:textId="6E9B2FBD" w:rsidR="006A0DF2" w:rsidRPr="00BD1D09" w:rsidRDefault="006A0DF2" w:rsidP="00943D8D">
          <w:pPr>
            <w:snapToGrid w:val="0"/>
            <w:jc w:val="center"/>
            <w:rPr>
              <w:rFonts w:eastAsia="한양신명조"/>
              <w:color w:val="000000"/>
              <w:sz w:val="24"/>
              <w:szCs w:val="24"/>
              <w:lang w:val="en-AU" w:eastAsia="ko-KR"/>
            </w:rPr>
          </w:pPr>
          <w:r w:rsidRPr="00BD1D09">
            <w:rPr>
              <w:rFonts w:eastAsia="한양신명조"/>
              <w:color w:val="000000"/>
              <w:sz w:val="24"/>
              <w:szCs w:val="24"/>
              <w:lang w:val="en-AU" w:eastAsia="ko-KR"/>
            </w:rPr>
            <w:t>PROCEDURE</w:t>
          </w:r>
        </w:p>
      </w:tc>
      <w:tc>
        <w:tcPr>
          <w:tcW w:w="4356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411967AB" w14:textId="77777777" w:rsidR="006A0DF2" w:rsidRDefault="006A0DF2" w:rsidP="000469C4">
          <w:pPr>
            <w:jc w:val="center"/>
            <w:rPr>
              <w:rFonts w:eastAsiaTheme="minorEastAsia"/>
              <w:spacing w:val="-1"/>
              <w:sz w:val="24"/>
              <w:szCs w:val="24"/>
              <w:lang w:eastAsia="zh-TW"/>
            </w:rPr>
          </w:pPr>
          <w:r w:rsidRPr="001A16AE">
            <w:rPr>
              <w:spacing w:val="-1"/>
              <w:sz w:val="24"/>
              <w:szCs w:val="24"/>
            </w:rPr>
            <w:t>Resource</w:t>
          </w:r>
          <w:r w:rsidRPr="001A16AE">
            <w:rPr>
              <w:spacing w:val="2"/>
              <w:sz w:val="24"/>
              <w:szCs w:val="24"/>
            </w:rPr>
            <w:t xml:space="preserve"> </w:t>
          </w:r>
          <w:r w:rsidRPr="001A16AE">
            <w:rPr>
              <w:spacing w:val="-1"/>
              <w:sz w:val="24"/>
              <w:szCs w:val="24"/>
            </w:rPr>
            <w:t>requirements</w:t>
          </w:r>
        </w:p>
        <w:p w14:paraId="1CE7B78C" w14:textId="66135B0E" w:rsidR="00D55D90" w:rsidRPr="00870651" w:rsidRDefault="00D55D90" w:rsidP="000469C4">
          <w:pPr>
            <w:jc w:val="center"/>
            <w:rPr>
              <w:rFonts w:ascii="標楷體" w:eastAsia="標楷體" w:hAnsi="標楷體"/>
              <w:spacing w:val="-1"/>
              <w:sz w:val="24"/>
              <w:szCs w:val="24"/>
              <w:lang w:eastAsia="zh-TW"/>
            </w:rPr>
          </w:pPr>
          <w:r w:rsidRPr="00870651">
            <w:rPr>
              <w:rFonts w:ascii="標楷體" w:eastAsia="標楷體" w:hAnsi="標楷體" w:hint="eastAsia"/>
              <w:spacing w:val="-1"/>
              <w:sz w:val="24"/>
              <w:szCs w:val="24"/>
              <w:lang w:eastAsia="zh-TW"/>
            </w:rPr>
            <w:t>資源需求</w:t>
          </w:r>
        </w:p>
      </w:tc>
      <w:tc>
        <w:tcPr>
          <w:tcW w:w="1752" w:type="dxa"/>
          <w:tcBorders>
            <w:top w:val="single" w:sz="12" w:space="0" w:color="000000"/>
            <w:left w:val="single" w:sz="12" w:space="0" w:color="000000"/>
            <w:bottom w:val="single" w:sz="12" w:space="0" w:color="000000"/>
            <w:right w:val="single" w:sz="12" w:space="0" w:color="000000"/>
          </w:tcBorders>
          <w:tcMar>
            <w:top w:w="0" w:type="dxa"/>
            <w:left w:w="0" w:type="dxa"/>
            <w:bottom w:w="0" w:type="dxa"/>
            <w:right w:w="0" w:type="dxa"/>
          </w:tcMar>
          <w:vAlign w:val="center"/>
          <w:hideMark/>
        </w:tcPr>
        <w:p w14:paraId="00793CD2" w14:textId="66220A4E" w:rsidR="006A0DF2" w:rsidRPr="00BD1D09" w:rsidRDefault="00A37557" w:rsidP="00805878">
          <w:pPr>
            <w:snapToGrid w:val="0"/>
            <w:jc w:val="center"/>
            <w:rPr>
              <w:rFonts w:eastAsia="新細明體"/>
              <w:color w:val="000000"/>
              <w:sz w:val="24"/>
              <w:szCs w:val="24"/>
              <w:lang w:val="en-AU" w:eastAsia="zh-TW"/>
            </w:rPr>
          </w:pPr>
          <w:r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GPC</w:t>
          </w:r>
          <w:r w:rsidR="006A0DF2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6A0DF2" w:rsidRPr="00BD1D09">
            <w:rPr>
              <w:rFonts w:eastAsia="한양신명조"/>
              <w:color w:val="000000"/>
              <w:kern w:val="2"/>
              <w:sz w:val="24"/>
              <w:szCs w:val="24"/>
              <w:lang w:eastAsia="ko-KR"/>
            </w:rPr>
            <w:t>QP</w:t>
          </w:r>
          <w:r w:rsidR="006A0DF2" w:rsidRPr="00BD1D09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-</w:t>
          </w:r>
          <w:r w:rsidR="006A0DF2">
            <w:rPr>
              <w:rFonts w:eastAsia="한양신명조"/>
              <w:color w:val="000000"/>
              <w:kern w:val="2"/>
              <w:sz w:val="24"/>
              <w:szCs w:val="24"/>
              <w:lang w:eastAsia="en-US"/>
            </w:rPr>
            <w:t>3</w:t>
          </w:r>
        </w:p>
      </w:tc>
    </w:tr>
  </w:tbl>
  <w:p w14:paraId="2D280AF9" w14:textId="77777777" w:rsidR="00943D8D" w:rsidRDefault="00943D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006CF9"/>
    <w:multiLevelType w:val="hybridMultilevel"/>
    <w:tmpl w:val="D2E66AF8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>
    <w:nsid w:val="11BC18DA"/>
    <w:multiLevelType w:val="multilevel"/>
    <w:tmpl w:val="E0C482F6"/>
    <w:lvl w:ilvl="0">
      <w:start w:val="6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776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6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078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22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80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531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82" w:hanging="1101"/>
      </w:pPr>
      <w:rPr>
        <w:rFonts w:hint="default"/>
      </w:rPr>
    </w:lvl>
  </w:abstractNum>
  <w:abstractNum w:abstractNumId="2">
    <w:nsid w:val="16BA0772"/>
    <w:multiLevelType w:val="multilevel"/>
    <w:tmpl w:val="2E668EB8"/>
    <w:lvl w:ilvl="0">
      <w:start w:val="9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3">
    <w:nsid w:val="1A642B24"/>
    <w:multiLevelType w:val="hybridMultilevel"/>
    <w:tmpl w:val="935CAD2A"/>
    <w:lvl w:ilvl="0" w:tplc="C45A5C14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DC84418E">
      <w:start w:val="1"/>
      <w:numFmt w:val="bullet"/>
      <w:lvlText w:val="•"/>
      <w:lvlJc w:val="left"/>
      <w:pPr>
        <w:ind w:left="1467" w:hanging="400"/>
      </w:pPr>
      <w:rPr>
        <w:rFonts w:hint="default"/>
      </w:rPr>
    </w:lvl>
    <w:lvl w:ilvl="2" w:tplc="2E8E484C">
      <w:start w:val="1"/>
      <w:numFmt w:val="bullet"/>
      <w:lvlText w:val="•"/>
      <w:lvlJc w:val="left"/>
      <w:pPr>
        <w:ind w:left="2418" w:hanging="400"/>
      </w:pPr>
      <w:rPr>
        <w:rFonts w:hint="default"/>
      </w:rPr>
    </w:lvl>
    <w:lvl w:ilvl="3" w:tplc="F6E0A176">
      <w:start w:val="1"/>
      <w:numFmt w:val="bullet"/>
      <w:lvlText w:val="•"/>
      <w:lvlJc w:val="left"/>
      <w:pPr>
        <w:ind w:left="3369" w:hanging="400"/>
      </w:pPr>
      <w:rPr>
        <w:rFonts w:hint="default"/>
      </w:rPr>
    </w:lvl>
    <w:lvl w:ilvl="4" w:tplc="A8F8E298">
      <w:start w:val="1"/>
      <w:numFmt w:val="bullet"/>
      <w:lvlText w:val="•"/>
      <w:lvlJc w:val="left"/>
      <w:pPr>
        <w:ind w:left="4320" w:hanging="400"/>
      </w:pPr>
      <w:rPr>
        <w:rFonts w:hint="default"/>
      </w:rPr>
    </w:lvl>
    <w:lvl w:ilvl="5" w:tplc="651A31C4">
      <w:start w:val="1"/>
      <w:numFmt w:val="bullet"/>
      <w:lvlText w:val="•"/>
      <w:lvlJc w:val="left"/>
      <w:pPr>
        <w:ind w:left="5270" w:hanging="400"/>
      </w:pPr>
      <w:rPr>
        <w:rFonts w:hint="default"/>
      </w:rPr>
    </w:lvl>
    <w:lvl w:ilvl="6" w:tplc="B4E8ABD0">
      <w:start w:val="1"/>
      <w:numFmt w:val="bullet"/>
      <w:lvlText w:val="•"/>
      <w:lvlJc w:val="left"/>
      <w:pPr>
        <w:ind w:left="6221" w:hanging="400"/>
      </w:pPr>
      <w:rPr>
        <w:rFonts w:hint="default"/>
      </w:rPr>
    </w:lvl>
    <w:lvl w:ilvl="7" w:tplc="BDD88260">
      <w:start w:val="1"/>
      <w:numFmt w:val="bullet"/>
      <w:lvlText w:val="•"/>
      <w:lvlJc w:val="left"/>
      <w:pPr>
        <w:ind w:left="7172" w:hanging="400"/>
      </w:pPr>
      <w:rPr>
        <w:rFonts w:hint="default"/>
      </w:rPr>
    </w:lvl>
    <w:lvl w:ilvl="8" w:tplc="3FF64896">
      <w:start w:val="1"/>
      <w:numFmt w:val="bullet"/>
      <w:lvlText w:val="•"/>
      <w:lvlJc w:val="left"/>
      <w:pPr>
        <w:ind w:left="8122" w:hanging="400"/>
      </w:pPr>
      <w:rPr>
        <w:rFonts w:hint="default"/>
      </w:rPr>
    </w:lvl>
  </w:abstractNum>
  <w:abstractNum w:abstractNumId="4">
    <w:nsid w:val="1AD17E02"/>
    <w:multiLevelType w:val="multilevel"/>
    <w:tmpl w:val="B302C094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13"/>
        </w:tabs>
        <w:ind w:left="1413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44"/>
        </w:tabs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88"/>
        </w:tabs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64"/>
        </w:tabs>
        <w:ind w:left="7464" w:hanging="1800"/>
      </w:pPr>
      <w:rPr>
        <w:rFonts w:hint="default"/>
      </w:rPr>
    </w:lvl>
  </w:abstractNum>
  <w:abstractNum w:abstractNumId="5">
    <w:nsid w:val="1BF65A58"/>
    <w:multiLevelType w:val="hybridMultilevel"/>
    <w:tmpl w:val="70281ED0"/>
    <w:lvl w:ilvl="0" w:tplc="0409000F">
      <w:start w:val="1"/>
      <w:numFmt w:val="decimal"/>
      <w:lvlText w:val="%1."/>
      <w:lvlJc w:val="left"/>
      <w:pPr>
        <w:ind w:left="1020" w:hanging="400"/>
      </w:pPr>
    </w:lvl>
    <w:lvl w:ilvl="1" w:tplc="04090019" w:tentative="1">
      <w:start w:val="1"/>
      <w:numFmt w:val="upperLetter"/>
      <w:lvlText w:val="%2."/>
      <w:lvlJc w:val="left"/>
      <w:pPr>
        <w:ind w:left="1420" w:hanging="400"/>
      </w:pPr>
    </w:lvl>
    <w:lvl w:ilvl="2" w:tplc="0409001B" w:tentative="1">
      <w:start w:val="1"/>
      <w:numFmt w:val="lowerRoman"/>
      <w:lvlText w:val="%3."/>
      <w:lvlJc w:val="right"/>
      <w:pPr>
        <w:ind w:left="1820" w:hanging="400"/>
      </w:pPr>
    </w:lvl>
    <w:lvl w:ilvl="3" w:tplc="0409000F" w:tentative="1">
      <w:start w:val="1"/>
      <w:numFmt w:val="decimal"/>
      <w:lvlText w:val="%4."/>
      <w:lvlJc w:val="left"/>
      <w:pPr>
        <w:ind w:left="2220" w:hanging="400"/>
      </w:pPr>
    </w:lvl>
    <w:lvl w:ilvl="4" w:tplc="04090019" w:tentative="1">
      <w:start w:val="1"/>
      <w:numFmt w:val="upperLetter"/>
      <w:lvlText w:val="%5."/>
      <w:lvlJc w:val="left"/>
      <w:pPr>
        <w:ind w:left="2620" w:hanging="400"/>
      </w:pPr>
    </w:lvl>
    <w:lvl w:ilvl="5" w:tplc="0409001B" w:tentative="1">
      <w:start w:val="1"/>
      <w:numFmt w:val="lowerRoman"/>
      <w:lvlText w:val="%6."/>
      <w:lvlJc w:val="right"/>
      <w:pPr>
        <w:ind w:left="3020" w:hanging="400"/>
      </w:pPr>
    </w:lvl>
    <w:lvl w:ilvl="6" w:tplc="0409000F" w:tentative="1">
      <w:start w:val="1"/>
      <w:numFmt w:val="decimal"/>
      <w:lvlText w:val="%7."/>
      <w:lvlJc w:val="left"/>
      <w:pPr>
        <w:ind w:left="3420" w:hanging="400"/>
      </w:pPr>
    </w:lvl>
    <w:lvl w:ilvl="7" w:tplc="04090019" w:tentative="1">
      <w:start w:val="1"/>
      <w:numFmt w:val="upperLetter"/>
      <w:lvlText w:val="%8."/>
      <w:lvlJc w:val="left"/>
      <w:pPr>
        <w:ind w:left="3820" w:hanging="400"/>
      </w:pPr>
    </w:lvl>
    <w:lvl w:ilvl="8" w:tplc="0409001B" w:tentative="1">
      <w:start w:val="1"/>
      <w:numFmt w:val="lowerRoman"/>
      <w:lvlText w:val="%9."/>
      <w:lvlJc w:val="right"/>
      <w:pPr>
        <w:ind w:left="4220" w:hanging="400"/>
      </w:pPr>
    </w:lvl>
  </w:abstractNum>
  <w:abstractNum w:abstractNumId="6">
    <w:nsid w:val="1C17548F"/>
    <w:multiLevelType w:val="hybridMultilevel"/>
    <w:tmpl w:val="52DE9674"/>
    <w:lvl w:ilvl="0" w:tplc="89B0C8E0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49075C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BF14DEE8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01545372">
      <w:start w:val="1"/>
      <w:numFmt w:val="bullet"/>
      <w:lvlText w:val="•"/>
      <w:lvlJc w:val="left"/>
      <w:pPr>
        <w:ind w:left="3357" w:hanging="401"/>
      </w:pPr>
      <w:rPr>
        <w:rFonts w:hint="default"/>
      </w:rPr>
    </w:lvl>
    <w:lvl w:ilvl="4" w:tplc="C2C6D51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6EE84E4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B9E40016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CD62D90A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031826DE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7">
    <w:nsid w:val="20923209"/>
    <w:multiLevelType w:val="multilevel"/>
    <w:tmpl w:val="D5E65B7E"/>
    <w:lvl w:ilvl="0">
      <w:start w:val="6"/>
      <w:numFmt w:val="decimal"/>
      <w:lvlText w:val="%1"/>
      <w:lvlJc w:val="left"/>
      <w:pPr>
        <w:ind w:left="516" w:hanging="400"/>
      </w:pPr>
      <w:rPr>
        <w:rFonts w:ascii="Arial" w:eastAsia="Arial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823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98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154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32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486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652" w:hanging="721"/>
      </w:pPr>
      <w:rPr>
        <w:rFonts w:hint="default"/>
      </w:rPr>
    </w:lvl>
  </w:abstractNum>
  <w:abstractNum w:abstractNumId="8">
    <w:nsid w:val="23FB7DFA"/>
    <w:multiLevelType w:val="hybridMultilevel"/>
    <w:tmpl w:val="81CCF636"/>
    <w:lvl w:ilvl="0" w:tplc="F84AECD4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39B8A990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908705C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1750C002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B756EBEE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B2948BD4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CAC2FD24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DCECF696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6D62E66A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9">
    <w:nsid w:val="2642673E"/>
    <w:multiLevelType w:val="multilevel"/>
    <w:tmpl w:val="D88E3FE8"/>
    <w:lvl w:ilvl="0">
      <w:start w:val="8"/>
      <w:numFmt w:val="decimal"/>
      <w:lvlText w:val="%1"/>
      <w:lvlJc w:val="left"/>
      <w:pPr>
        <w:ind w:left="516" w:hanging="400"/>
      </w:pPr>
      <w:rPr>
        <w:rFonts w:ascii="Arial" w:eastAsia="新細明體" w:hAnsi="Arial" w:hint="default"/>
        <w:b/>
        <w:bCs/>
        <w:sz w:val="24"/>
        <w:szCs w:val="24"/>
      </w:rPr>
    </w:lvl>
    <w:lvl w:ilvl="1">
      <w:start w:val="1"/>
      <w:numFmt w:val="decimal"/>
      <w:lvlText w:val="%1.%2"/>
      <w:lvlJc w:val="left"/>
      <w:pPr>
        <w:ind w:left="116" w:hanging="56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新細明體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656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1892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127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362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5598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6833" w:hanging="721"/>
      </w:pPr>
      <w:rPr>
        <w:rFonts w:hint="default"/>
      </w:rPr>
    </w:lvl>
  </w:abstractNum>
  <w:abstractNum w:abstractNumId="10">
    <w:nsid w:val="2A3F6FBD"/>
    <w:multiLevelType w:val="multilevel"/>
    <w:tmpl w:val="CA1AC1E0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7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20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61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02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42" w:hanging="721"/>
      </w:pPr>
      <w:rPr>
        <w:rFonts w:hint="default"/>
      </w:rPr>
    </w:lvl>
  </w:abstractNum>
  <w:abstractNum w:abstractNumId="11">
    <w:nsid w:val="32355CC6"/>
    <w:multiLevelType w:val="hybridMultilevel"/>
    <w:tmpl w:val="B62E822E"/>
    <w:lvl w:ilvl="0" w:tplc="9386F54A">
      <w:start w:val="1"/>
      <w:numFmt w:val="lowerLetter"/>
      <w:lvlText w:val="%1)"/>
      <w:lvlJc w:val="left"/>
      <w:pPr>
        <w:ind w:left="516" w:hanging="401"/>
      </w:pPr>
      <w:rPr>
        <w:rFonts w:ascii="Arial" w:eastAsia="Arial" w:hAnsi="Arial" w:hint="default"/>
        <w:spacing w:val="-1"/>
        <w:sz w:val="20"/>
        <w:szCs w:val="20"/>
      </w:rPr>
    </w:lvl>
    <w:lvl w:ilvl="1" w:tplc="CCEC30DA">
      <w:start w:val="1"/>
      <w:numFmt w:val="bullet"/>
      <w:lvlText w:val="•"/>
      <w:lvlJc w:val="left"/>
      <w:pPr>
        <w:ind w:left="1463" w:hanging="401"/>
      </w:pPr>
      <w:rPr>
        <w:rFonts w:hint="default"/>
      </w:rPr>
    </w:lvl>
    <w:lvl w:ilvl="2" w:tplc="805E3CD0">
      <w:start w:val="1"/>
      <w:numFmt w:val="bullet"/>
      <w:lvlText w:val="•"/>
      <w:lvlJc w:val="left"/>
      <w:pPr>
        <w:ind w:left="2410" w:hanging="401"/>
      </w:pPr>
      <w:rPr>
        <w:rFonts w:hint="default"/>
      </w:rPr>
    </w:lvl>
    <w:lvl w:ilvl="3" w:tplc="5A74A76E">
      <w:start w:val="1"/>
      <w:numFmt w:val="bullet"/>
      <w:lvlText w:val="•"/>
      <w:lvlJc w:val="left"/>
      <w:pPr>
        <w:ind w:left="3356" w:hanging="401"/>
      </w:pPr>
      <w:rPr>
        <w:rFonts w:hint="default"/>
      </w:rPr>
    </w:lvl>
    <w:lvl w:ilvl="4" w:tplc="97646402">
      <w:start w:val="1"/>
      <w:numFmt w:val="bullet"/>
      <w:lvlText w:val="•"/>
      <w:lvlJc w:val="left"/>
      <w:pPr>
        <w:ind w:left="4303" w:hanging="401"/>
      </w:pPr>
      <w:rPr>
        <w:rFonts w:hint="default"/>
      </w:rPr>
    </w:lvl>
    <w:lvl w:ilvl="5" w:tplc="FDE27098">
      <w:start w:val="1"/>
      <w:numFmt w:val="bullet"/>
      <w:lvlText w:val="•"/>
      <w:lvlJc w:val="left"/>
      <w:pPr>
        <w:ind w:left="5250" w:hanging="401"/>
      </w:pPr>
      <w:rPr>
        <w:rFonts w:hint="default"/>
      </w:rPr>
    </w:lvl>
    <w:lvl w:ilvl="6" w:tplc="DE86681A">
      <w:start w:val="1"/>
      <w:numFmt w:val="bullet"/>
      <w:lvlText w:val="•"/>
      <w:lvlJc w:val="left"/>
      <w:pPr>
        <w:ind w:left="6197" w:hanging="401"/>
      </w:pPr>
      <w:rPr>
        <w:rFonts w:hint="default"/>
      </w:rPr>
    </w:lvl>
    <w:lvl w:ilvl="7" w:tplc="38B609A0">
      <w:start w:val="1"/>
      <w:numFmt w:val="bullet"/>
      <w:lvlText w:val="•"/>
      <w:lvlJc w:val="left"/>
      <w:pPr>
        <w:ind w:left="7144" w:hanging="401"/>
      </w:pPr>
      <w:rPr>
        <w:rFonts w:hint="default"/>
      </w:rPr>
    </w:lvl>
    <w:lvl w:ilvl="8" w:tplc="8F0AE282">
      <w:start w:val="1"/>
      <w:numFmt w:val="bullet"/>
      <w:lvlText w:val="•"/>
      <w:lvlJc w:val="left"/>
      <w:pPr>
        <w:ind w:left="8090" w:hanging="401"/>
      </w:pPr>
      <w:rPr>
        <w:rFonts w:hint="default"/>
      </w:rPr>
    </w:lvl>
  </w:abstractNum>
  <w:abstractNum w:abstractNumId="12">
    <w:nsid w:val="3B0E47C8"/>
    <w:multiLevelType w:val="hybridMultilevel"/>
    <w:tmpl w:val="30E4F87C"/>
    <w:lvl w:ilvl="0" w:tplc="629699BE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928C9DE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3404C8FA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B664894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E71CC8E6">
      <w:start w:val="1"/>
      <w:numFmt w:val="bullet"/>
      <w:lvlText w:val="•"/>
      <w:lvlJc w:val="left"/>
      <w:pPr>
        <w:ind w:left="4304" w:hanging="400"/>
      </w:pPr>
      <w:rPr>
        <w:rFonts w:hint="default"/>
      </w:rPr>
    </w:lvl>
    <w:lvl w:ilvl="5" w:tplc="D0B4467A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44A6F138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36A7390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F48EAE9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3">
    <w:nsid w:val="3C35026D"/>
    <w:multiLevelType w:val="hybridMultilevel"/>
    <w:tmpl w:val="946A5266"/>
    <w:lvl w:ilvl="0" w:tplc="978E874E">
      <w:start w:val="1"/>
      <w:numFmt w:val="lowerLetter"/>
      <w:lvlText w:val="%1)"/>
      <w:lvlJc w:val="left"/>
      <w:pPr>
        <w:ind w:left="516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3A68F75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8CFAFE82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5F5CD460">
      <w:start w:val="1"/>
      <w:numFmt w:val="bullet"/>
      <w:lvlText w:val="•"/>
      <w:lvlJc w:val="left"/>
      <w:pPr>
        <w:ind w:left="3356" w:hanging="400"/>
      </w:pPr>
      <w:rPr>
        <w:rFonts w:hint="default"/>
      </w:rPr>
    </w:lvl>
    <w:lvl w:ilvl="4" w:tplc="268406D0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A4420946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2F345466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64DE2006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C6B81E6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4">
    <w:nsid w:val="3F1B3C8F"/>
    <w:multiLevelType w:val="multilevel"/>
    <w:tmpl w:val="ACDA9B9C"/>
    <w:lvl w:ilvl="0">
      <w:start w:val="7"/>
      <w:numFmt w:val="decimal"/>
      <w:lvlText w:val="%1"/>
      <w:lvlJc w:val="left"/>
      <w:pPr>
        <w:ind w:left="656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6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6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5">
    <w:nsid w:val="43281629"/>
    <w:multiLevelType w:val="multilevel"/>
    <w:tmpl w:val="127C7592"/>
    <w:lvl w:ilvl="0">
      <w:start w:val="6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2729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3766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02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38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875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11" w:hanging="721"/>
      </w:pPr>
      <w:rPr>
        <w:rFonts w:hint="default"/>
      </w:rPr>
    </w:lvl>
  </w:abstractNum>
  <w:abstractNum w:abstractNumId="16">
    <w:nsid w:val="59FC5658"/>
    <w:multiLevelType w:val="hybridMultilevel"/>
    <w:tmpl w:val="76063E32"/>
    <w:lvl w:ilvl="0" w:tplc="829E8130">
      <w:start w:val="1"/>
      <w:numFmt w:val="decimal"/>
      <w:lvlText w:val="%1 / 6"/>
      <w:lvlJc w:val="left"/>
      <w:pPr>
        <w:ind w:left="182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>
    <w:nsid w:val="5DCC1A2B"/>
    <w:multiLevelType w:val="multilevel"/>
    <w:tmpl w:val="36D8602E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decimal"/>
      <w:lvlText w:val="%1.%2."/>
      <w:legacy w:legacy="1" w:legacySpace="0" w:legacyIndent="708"/>
      <w:lvlJc w:val="left"/>
      <w:pPr>
        <w:ind w:left="1416" w:hanging="708"/>
      </w:pPr>
    </w:lvl>
    <w:lvl w:ilvl="2">
      <w:start w:val="1"/>
      <w:numFmt w:val="decimal"/>
      <w:lvlText w:val="%1.%2.%3."/>
      <w:legacy w:legacy="1" w:legacySpace="0" w:legacyIndent="708"/>
      <w:lvlJc w:val="left"/>
      <w:pPr>
        <w:ind w:left="2124" w:hanging="708"/>
      </w:pPr>
    </w:lvl>
    <w:lvl w:ilvl="3">
      <w:start w:val="1"/>
      <w:numFmt w:val="decimal"/>
      <w:lvlText w:val="%1.%2.%3.%4.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%1.%2.%3.%4.%5."/>
      <w:legacy w:legacy="1" w:legacySpace="0" w:legacyIndent="708"/>
      <w:lvlJc w:val="left"/>
      <w:pPr>
        <w:ind w:left="3540" w:hanging="708"/>
      </w:pPr>
    </w:lvl>
    <w:lvl w:ilvl="5">
      <w:start w:val="1"/>
      <w:numFmt w:val="decimal"/>
      <w:lvlText w:val="%1.%2.%3.%4.%5.%6."/>
      <w:legacy w:legacy="1" w:legacySpace="0" w:legacyIndent="708"/>
      <w:lvlJc w:val="left"/>
      <w:pPr>
        <w:ind w:left="4248" w:hanging="708"/>
      </w:pPr>
    </w:lvl>
    <w:lvl w:ilvl="6">
      <w:start w:val="1"/>
      <w:numFmt w:val="decimal"/>
      <w:lvlText w:val="%1.%2.%3.%4.%5.%6.%7."/>
      <w:legacy w:legacy="1" w:legacySpace="0" w:legacyIndent="708"/>
      <w:lvlJc w:val="left"/>
      <w:pPr>
        <w:ind w:left="4956" w:hanging="708"/>
      </w:pPr>
    </w:lvl>
    <w:lvl w:ilvl="7">
      <w:start w:val="1"/>
      <w:numFmt w:val="decimal"/>
      <w:lvlText w:val="%1.%2.%3.%4.%5.%6.%7.%8."/>
      <w:legacy w:legacy="1" w:legacySpace="0" w:legacyIndent="708"/>
      <w:lvlJc w:val="left"/>
      <w:pPr>
        <w:ind w:left="5664" w:hanging="708"/>
      </w:pPr>
    </w:lvl>
    <w:lvl w:ilvl="8">
      <w:start w:val="1"/>
      <w:numFmt w:val="decimal"/>
      <w:lvlText w:val="%1.%2.%3.%4.%5.%6.%7.%8.%9."/>
      <w:legacy w:legacy="1" w:legacySpace="0" w:legacyIndent="708"/>
      <w:lvlJc w:val="left"/>
      <w:pPr>
        <w:ind w:left="6372" w:hanging="708"/>
      </w:pPr>
    </w:lvl>
  </w:abstractNum>
  <w:abstractNum w:abstractNumId="18">
    <w:nsid w:val="62CD2F92"/>
    <w:multiLevelType w:val="hybridMultilevel"/>
    <w:tmpl w:val="5890F5DC"/>
    <w:lvl w:ilvl="0" w:tplc="8C6C9462">
      <w:start w:val="1"/>
      <w:numFmt w:val="lowerLetter"/>
      <w:lvlText w:val="%1)"/>
      <w:lvlJc w:val="left"/>
      <w:pPr>
        <w:ind w:left="517" w:hanging="400"/>
      </w:pPr>
      <w:rPr>
        <w:rFonts w:ascii="Arial" w:eastAsia="Arial" w:hAnsi="Arial" w:hint="default"/>
        <w:spacing w:val="-1"/>
        <w:sz w:val="20"/>
        <w:szCs w:val="20"/>
      </w:rPr>
    </w:lvl>
    <w:lvl w:ilvl="1" w:tplc="10EEFA3E">
      <w:start w:val="1"/>
      <w:numFmt w:val="bullet"/>
      <w:lvlText w:val="•"/>
      <w:lvlJc w:val="left"/>
      <w:pPr>
        <w:ind w:left="1463" w:hanging="400"/>
      </w:pPr>
      <w:rPr>
        <w:rFonts w:hint="default"/>
      </w:rPr>
    </w:lvl>
    <w:lvl w:ilvl="2" w:tplc="9FAAADC4">
      <w:start w:val="1"/>
      <w:numFmt w:val="bullet"/>
      <w:lvlText w:val="•"/>
      <w:lvlJc w:val="left"/>
      <w:pPr>
        <w:ind w:left="2410" w:hanging="400"/>
      </w:pPr>
      <w:rPr>
        <w:rFonts w:hint="default"/>
      </w:rPr>
    </w:lvl>
    <w:lvl w:ilvl="3" w:tplc="EACC2E86">
      <w:start w:val="1"/>
      <w:numFmt w:val="bullet"/>
      <w:lvlText w:val="•"/>
      <w:lvlJc w:val="left"/>
      <w:pPr>
        <w:ind w:left="3357" w:hanging="400"/>
      </w:pPr>
      <w:rPr>
        <w:rFonts w:hint="default"/>
      </w:rPr>
    </w:lvl>
    <w:lvl w:ilvl="4" w:tplc="3A00852C">
      <w:start w:val="1"/>
      <w:numFmt w:val="bullet"/>
      <w:lvlText w:val="•"/>
      <w:lvlJc w:val="left"/>
      <w:pPr>
        <w:ind w:left="4303" w:hanging="400"/>
      </w:pPr>
      <w:rPr>
        <w:rFonts w:hint="default"/>
      </w:rPr>
    </w:lvl>
    <w:lvl w:ilvl="5" w:tplc="5C685E78">
      <w:start w:val="1"/>
      <w:numFmt w:val="bullet"/>
      <w:lvlText w:val="•"/>
      <w:lvlJc w:val="left"/>
      <w:pPr>
        <w:ind w:left="5250" w:hanging="400"/>
      </w:pPr>
      <w:rPr>
        <w:rFonts w:hint="default"/>
      </w:rPr>
    </w:lvl>
    <w:lvl w:ilvl="6" w:tplc="9D50ADC4">
      <w:start w:val="1"/>
      <w:numFmt w:val="bullet"/>
      <w:lvlText w:val="•"/>
      <w:lvlJc w:val="left"/>
      <w:pPr>
        <w:ind w:left="6197" w:hanging="400"/>
      </w:pPr>
      <w:rPr>
        <w:rFonts w:hint="default"/>
      </w:rPr>
    </w:lvl>
    <w:lvl w:ilvl="7" w:tplc="B82E495A">
      <w:start w:val="1"/>
      <w:numFmt w:val="bullet"/>
      <w:lvlText w:val="•"/>
      <w:lvlJc w:val="left"/>
      <w:pPr>
        <w:ind w:left="7144" w:hanging="400"/>
      </w:pPr>
      <w:rPr>
        <w:rFonts w:hint="default"/>
      </w:rPr>
    </w:lvl>
    <w:lvl w:ilvl="8" w:tplc="69FECBEA">
      <w:start w:val="1"/>
      <w:numFmt w:val="bullet"/>
      <w:lvlText w:val="•"/>
      <w:lvlJc w:val="left"/>
      <w:pPr>
        <w:ind w:left="8090" w:hanging="400"/>
      </w:pPr>
      <w:rPr>
        <w:rFonts w:hint="default"/>
      </w:rPr>
    </w:lvl>
  </w:abstractNum>
  <w:abstractNum w:abstractNumId="19">
    <w:nsid w:val="662562B2"/>
    <w:multiLevelType w:val="multilevel"/>
    <w:tmpl w:val="355ED9DE"/>
    <w:lvl w:ilvl="0">
      <w:start w:val="6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decimal"/>
      <w:lvlText w:val="%1.%2.%3.%4"/>
      <w:lvlJc w:val="left"/>
      <w:pPr>
        <w:ind w:left="117" w:hanging="110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4">
      <w:start w:val="1"/>
      <w:numFmt w:val="bullet"/>
      <w:lvlText w:val="•"/>
      <w:lvlJc w:val="left"/>
      <w:pPr>
        <w:ind w:left="3846" w:hanging="110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4869" w:hanging="110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5892" w:hanging="110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915" w:hanging="110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938" w:hanging="1101"/>
      </w:pPr>
      <w:rPr>
        <w:rFonts w:hint="default"/>
      </w:rPr>
    </w:lvl>
  </w:abstractNum>
  <w:abstractNum w:abstractNumId="20">
    <w:nsid w:val="6858519B"/>
    <w:multiLevelType w:val="hybridMultilevel"/>
    <w:tmpl w:val="E13A2196"/>
    <w:lvl w:ilvl="0" w:tplc="829E8130">
      <w:start w:val="1"/>
      <w:numFmt w:val="decimal"/>
      <w:lvlText w:val="%1 / 6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6D90034F"/>
    <w:multiLevelType w:val="multilevel"/>
    <w:tmpl w:val="AD9471A4"/>
    <w:lvl w:ilvl="0">
      <w:start w:val="10"/>
      <w:numFmt w:val="decimal"/>
      <w:lvlText w:val="%1"/>
      <w:lvlJc w:val="left"/>
      <w:pPr>
        <w:ind w:left="777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77" w:hanging="660"/>
      </w:pPr>
      <w:rPr>
        <w:rFonts w:hint="default"/>
      </w:rPr>
    </w:lvl>
    <w:lvl w:ilvl="2">
      <w:start w:val="7"/>
      <w:numFmt w:val="decimal"/>
      <w:lvlText w:val="%1.%2.%3"/>
      <w:lvlJc w:val="left"/>
      <w:pPr>
        <w:ind w:left="777" w:hanging="660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3539" w:hanging="660"/>
      </w:pPr>
      <w:rPr>
        <w:rFonts w:hint="default"/>
      </w:rPr>
    </w:lvl>
    <w:lvl w:ilvl="4">
      <w:start w:val="1"/>
      <w:numFmt w:val="bullet"/>
      <w:lvlText w:val="•"/>
      <w:lvlJc w:val="left"/>
      <w:pPr>
        <w:ind w:left="4460" w:hanging="660"/>
      </w:pPr>
      <w:rPr>
        <w:rFonts w:hint="default"/>
      </w:rPr>
    </w:lvl>
    <w:lvl w:ilvl="5">
      <w:start w:val="1"/>
      <w:numFmt w:val="bullet"/>
      <w:lvlText w:val="•"/>
      <w:lvlJc w:val="left"/>
      <w:pPr>
        <w:ind w:left="5380" w:hanging="660"/>
      </w:pPr>
      <w:rPr>
        <w:rFonts w:hint="default"/>
      </w:rPr>
    </w:lvl>
    <w:lvl w:ilvl="6">
      <w:start w:val="1"/>
      <w:numFmt w:val="bullet"/>
      <w:lvlText w:val="•"/>
      <w:lvlJc w:val="left"/>
      <w:pPr>
        <w:ind w:left="6301" w:hanging="660"/>
      </w:pPr>
      <w:rPr>
        <w:rFonts w:hint="default"/>
      </w:rPr>
    </w:lvl>
    <w:lvl w:ilvl="7">
      <w:start w:val="1"/>
      <w:numFmt w:val="bullet"/>
      <w:lvlText w:val="•"/>
      <w:lvlJc w:val="left"/>
      <w:pPr>
        <w:ind w:left="7222" w:hanging="660"/>
      </w:pPr>
      <w:rPr>
        <w:rFonts w:hint="default"/>
      </w:rPr>
    </w:lvl>
    <w:lvl w:ilvl="8">
      <w:start w:val="1"/>
      <w:numFmt w:val="bullet"/>
      <w:lvlText w:val="•"/>
      <w:lvlJc w:val="left"/>
      <w:pPr>
        <w:ind w:left="8142" w:hanging="660"/>
      </w:pPr>
      <w:rPr>
        <w:rFonts w:hint="default"/>
      </w:rPr>
    </w:lvl>
  </w:abstractNum>
  <w:abstractNum w:abstractNumId="22">
    <w:nsid w:val="7FB3430F"/>
    <w:multiLevelType w:val="multilevel"/>
    <w:tmpl w:val="59EE770E"/>
    <w:lvl w:ilvl="0">
      <w:start w:val="9"/>
      <w:numFmt w:val="decimal"/>
      <w:lvlText w:val="%1"/>
      <w:lvlJc w:val="left"/>
      <w:pPr>
        <w:ind w:left="657" w:hanging="54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57" w:hanging="540"/>
      </w:pPr>
      <w:rPr>
        <w:rFonts w:ascii="Arial" w:eastAsia="Arial" w:hAnsi="Arial" w:hint="default"/>
        <w:b/>
        <w:bCs/>
        <w:w w:val="99"/>
        <w:sz w:val="22"/>
        <w:szCs w:val="22"/>
      </w:rPr>
    </w:lvl>
    <w:lvl w:ilvl="2">
      <w:start w:val="1"/>
      <w:numFmt w:val="decimal"/>
      <w:lvlText w:val="%1.%2.%3"/>
      <w:lvlJc w:val="left"/>
      <w:pPr>
        <w:ind w:left="117" w:hanging="721"/>
      </w:pPr>
      <w:rPr>
        <w:rFonts w:ascii="Arial" w:eastAsia="Arial" w:hAnsi="Arial" w:hint="default"/>
        <w:b/>
        <w:bCs/>
        <w:spacing w:val="-1"/>
        <w:sz w:val="20"/>
        <w:szCs w:val="20"/>
      </w:rPr>
    </w:lvl>
    <w:lvl w:ilvl="3">
      <w:start w:val="1"/>
      <w:numFmt w:val="bullet"/>
      <w:lvlText w:val="•"/>
      <w:lvlJc w:val="left"/>
      <w:pPr>
        <w:ind w:left="1738" w:hanging="721"/>
      </w:pPr>
      <w:rPr>
        <w:rFonts w:hint="default"/>
      </w:rPr>
    </w:lvl>
    <w:lvl w:ilvl="4">
      <w:start w:val="1"/>
      <w:numFmt w:val="bullet"/>
      <w:lvlText w:val="•"/>
      <w:lvlJc w:val="left"/>
      <w:pPr>
        <w:ind w:left="2819" w:hanging="721"/>
      </w:pPr>
      <w:rPr>
        <w:rFonts w:hint="default"/>
      </w:rPr>
    </w:lvl>
    <w:lvl w:ilvl="5">
      <w:start w:val="1"/>
      <w:numFmt w:val="bullet"/>
      <w:lvlText w:val="•"/>
      <w:lvlJc w:val="left"/>
      <w:pPr>
        <w:ind w:left="3899" w:hanging="721"/>
      </w:pPr>
      <w:rPr>
        <w:rFonts w:hint="default"/>
      </w:rPr>
    </w:lvl>
    <w:lvl w:ilvl="6">
      <w:start w:val="1"/>
      <w:numFmt w:val="bullet"/>
      <w:lvlText w:val="•"/>
      <w:lvlJc w:val="left"/>
      <w:pPr>
        <w:ind w:left="4980" w:hanging="721"/>
      </w:pPr>
      <w:rPr>
        <w:rFonts w:hint="default"/>
      </w:rPr>
    </w:lvl>
    <w:lvl w:ilvl="7">
      <w:start w:val="1"/>
      <w:numFmt w:val="bullet"/>
      <w:lvlText w:val="•"/>
      <w:lvlJc w:val="left"/>
      <w:pPr>
        <w:ind w:left="6061" w:hanging="721"/>
      </w:pPr>
      <w:rPr>
        <w:rFonts w:hint="default"/>
      </w:rPr>
    </w:lvl>
    <w:lvl w:ilvl="8">
      <w:start w:val="1"/>
      <w:numFmt w:val="bullet"/>
      <w:lvlText w:val="•"/>
      <w:lvlJc w:val="left"/>
      <w:pPr>
        <w:ind w:left="7142" w:hanging="721"/>
      </w:pPr>
      <w:rPr>
        <w:rFonts w:hint="default"/>
      </w:rPr>
    </w:lvl>
  </w:abstractNum>
  <w:num w:numId="1">
    <w:abstractNumId w:val="17"/>
  </w:num>
  <w:num w:numId="2">
    <w:abstractNumId w:val="4"/>
  </w:num>
  <w:num w:numId="3">
    <w:abstractNumId w:val="0"/>
  </w:num>
  <w:num w:numId="4">
    <w:abstractNumId w:val="5"/>
  </w:num>
  <w:num w:numId="5">
    <w:abstractNumId w:val="16"/>
  </w:num>
  <w:num w:numId="6">
    <w:abstractNumId w:val="20"/>
  </w:num>
  <w:num w:numId="7">
    <w:abstractNumId w:val="12"/>
  </w:num>
  <w:num w:numId="8">
    <w:abstractNumId w:val="21"/>
  </w:num>
  <w:num w:numId="9">
    <w:abstractNumId w:val="6"/>
  </w:num>
  <w:num w:numId="10">
    <w:abstractNumId w:val="3"/>
  </w:num>
  <w:num w:numId="11">
    <w:abstractNumId w:val="22"/>
  </w:num>
  <w:num w:numId="12">
    <w:abstractNumId w:val="11"/>
  </w:num>
  <w:num w:numId="13">
    <w:abstractNumId w:val="9"/>
  </w:num>
  <w:num w:numId="14">
    <w:abstractNumId w:val="2"/>
  </w:num>
  <w:num w:numId="15">
    <w:abstractNumId w:val="8"/>
  </w:num>
  <w:num w:numId="16">
    <w:abstractNumId w:val="10"/>
  </w:num>
  <w:num w:numId="17">
    <w:abstractNumId w:val="7"/>
  </w:num>
  <w:num w:numId="18">
    <w:abstractNumId w:val="13"/>
  </w:num>
  <w:num w:numId="19">
    <w:abstractNumId w:val="1"/>
  </w:num>
  <w:num w:numId="20">
    <w:abstractNumId w:val="18"/>
  </w:num>
  <w:num w:numId="21">
    <w:abstractNumId w:val="15"/>
  </w:num>
  <w:num w:numId="22">
    <w:abstractNumId w:val="19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57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203E"/>
    <w:rsid w:val="00027F19"/>
    <w:rsid w:val="000469C4"/>
    <w:rsid w:val="00082139"/>
    <w:rsid w:val="000A58D2"/>
    <w:rsid w:val="000B63CB"/>
    <w:rsid w:val="0015176D"/>
    <w:rsid w:val="001A16AE"/>
    <w:rsid w:val="00237DF2"/>
    <w:rsid w:val="00257E55"/>
    <w:rsid w:val="00263DEC"/>
    <w:rsid w:val="00325CDC"/>
    <w:rsid w:val="003421CD"/>
    <w:rsid w:val="00352536"/>
    <w:rsid w:val="003A2446"/>
    <w:rsid w:val="003A67F2"/>
    <w:rsid w:val="003B0F4C"/>
    <w:rsid w:val="003B13A4"/>
    <w:rsid w:val="003F52A2"/>
    <w:rsid w:val="0041029A"/>
    <w:rsid w:val="0043526C"/>
    <w:rsid w:val="0044004A"/>
    <w:rsid w:val="0045239B"/>
    <w:rsid w:val="00473678"/>
    <w:rsid w:val="00480FC1"/>
    <w:rsid w:val="004821F0"/>
    <w:rsid w:val="0049773A"/>
    <w:rsid w:val="004A0D3F"/>
    <w:rsid w:val="004C200A"/>
    <w:rsid w:val="004E6C68"/>
    <w:rsid w:val="0052699A"/>
    <w:rsid w:val="005466E8"/>
    <w:rsid w:val="00547B30"/>
    <w:rsid w:val="005724F0"/>
    <w:rsid w:val="005A1DA0"/>
    <w:rsid w:val="005A7023"/>
    <w:rsid w:val="005B5985"/>
    <w:rsid w:val="005F2462"/>
    <w:rsid w:val="00626ECD"/>
    <w:rsid w:val="00681CD2"/>
    <w:rsid w:val="006A0DF2"/>
    <w:rsid w:val="006A3B3A"/>
    <w:rsid w:val="006B0F8D"/>
    <w:rsid w:val="006F7A43"/>
    <w:rsid w:val="007416E9"/>
    <w:rsid w:val="007864E2"/>
    <w:rsid w:val="0079556E"/>
    <w:rsid w:val="00802027"/>
    <w:rsid w:val="00805878"/>
    <w:rsid w:val="00810AA7"/>
    <w:rsid w:val="008247D9"/>
    <w:rsid w:val="0084159C"/>
    <w:rsid w:val="00870651"/>
    <w:rsid w:val="00894744"/>
    <w:rsid w:val="008C42B1"/>
    <w:rsid w:val="008E0C51"/>
    <w:rsid w:val="00943D8D"/>
    <w:rsid w:val="00955D14"/>
    <w:rsid w:val="009D356B"/>
    <w:rsid w:val="00A1365E"/>
    <w:rsid w:val="00A37557"/>
    <w:rsid w:val="00AB3349"/>
    <w:rsid w:val="00AC203E"/>
    <w:rsid w:val="00AC7D2A"/>
    <w:rsid w:val="00AD7E5A"/>
    <w:rsid w:val="00AE4C3B"/>
    <w:rsid w:val="00AF6F4F"/>
    <w:rsid w:val="00B57003"/>
    <w:rsid w:val="00B60DE0"/>
    <w:rsid w:val="00BD1D09"/>
    <w:rsid w:val="00BD609A"/>
    <w:rsid w:val="00C14662"/>
    <w:rsid w:val="00C47D26"/>
    <w:rsid w:val="00C74327"/>
    <w:rsid w:val="00C819BE"/>
    <w:rsid w:val="00D0743E"/>
    <w:rsid w:val="00D55D90"/>
    <w:rsid w:val="00D64B60"/>
    <w:rsid w:val="00DD2C6D"/>
    <w:rsid w:val="00DD73C1"/>
    <w:rsid w:val="00E4362D"/>
    <w:rsid w:val="00E736EF"/>
    <w:rsid w:val="00EA0366"/>
    <w:rsid w:val="00EC1BAF"/>
    <w:rsid w:val="00EC78B7"/>
    <w:rsid w:val="00ED125C"/>
    <w:rsid w:val="00EE7C45"/>
    <w:rsid w:val="00F03AD6"/>
    <w:rsid w:val="00F566C5"/>
    <w:rsid w:val="00F83716"/>
    <w:rsid w:val="00FA10B8"/>
    <w:rsid w:val="00FA575F"/>
    <w:rsid w:val="00FE75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4A77A8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C203E"/>
    <w:rPr>
      <w:lang w:val="en-GB" w:eastAsia="en-GB"/>
    </w:rPr>
  </w:style>
  <w:style w:type="paragraph" w:styleId="3">
    <w:name w:val="heading 3"/>
    <w:basedOn w:val="a"/>
    <w:next w:val="a"/>
    <w:link w:val="30"/>
    <w:semiHidden/>
    <w:unhideWhenUsed/>
    <w:qFormat/>
    <w:rsid w:val="000469C4"/>
    <w:pPr>
      <w:keepNext/>
      <w:spacing w:line="720" w:lineRule="auto"/>
      <w:outlineLvl w:val="2"/>
    </w:pPr>
    <w:rPr>
      <w:rFonts w:asciiTheme="majorHAnsi" w:eastAsiaTheme="majorEastAsia" w:hAnsiTheme="majorHAnsi" w:cstheme="majorBidi"/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724F0"/>
    <w:pPr>
      <w:keepNext/>
      <w:widowControl w:val="0"/>
      <w:spacing w:line="720" w:lineRule="auto"/>
      <w:outlineLvl w:val="3"/>
    </w:pPr>
    <w:rPr>
      <w:rFonts w:asciiTheme="majorHAnsi" w:eastAsiaTheme="majorEastAsia" w:hAnsiTheme="majorHAnsi" w:cstheme="majorBidi"/>
      <w:kern w:val="2"/>
      <w:sz w:val="36"/>
      <w:szCs w:val="36"/>
      <w:lang w:val="en-US" w:eastAsia="zh-TW"/>
    </w:rPr>
  </w:style>
  <w:style w:type="paragraph" w:styleId="5">
    <w:name w:val="heading 5"/>
    <w:basedOn w:val="a"/>
    <w:link w:val="50"/>
    <w:uiPriority w:val="1"/>
    <w:qFormat/>
    <w:rsid w:val="00325CDC"/>
    <w:pPr>
      <w:widowControl w:val="0"/>
      <w:ind w:left="116"/>
      <w:outlineLvl w:val="4"/>
    </w:pPr>
    <w:rPr>
      <w:rFonts w:ascii="Arial" w:eastAsia="Arial" w:hAnsi="Arial" w:cstheme="minorBidi"/>
      <w:b/>
      <w:bCs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C203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AC203E"/>
    <w:pPr>
      <w:tabs>
        <w:tab w:val="center" w:pos="4153"/>
        <w:tab w:val="right" w:pos="8306"/>
      </w:tabs>
    </w:pPr>
  </w:style>
  <w:style w:type="character" w:styleId="a5">
    <w:name w:val="page number"/>
    <w:basedOn w:val="a0"/>
    <w:rsid w:val="00AC203E"/>
  </w:style>
  <w:style w:type="paragraph" w:styleId="a6">
    <w:name w:val="Body Text Indent"/>
    <w:basedOn w:val="a"/>
    <w:rsid w:val="00AC203E"/>
    <w:pPr>
      <w:ind w:left="708" w:hanging="708"/>
      <w:jc w:val="both"/>
    </w:pPr>
    <w:rPr>
      <w:rFonts w:ascii="CG Times (W1)" w:hAnsi="CG Times (W1)"/>
      <w:sz w:val="24"/>
    </w:rPr>
  </w:style>
  <w:style w:type="paragraph" w:styleId="2">
    <w:name w:val="Body Text Indent 2"/>
    <w:basedOn w:val="a"/>
    <w:rsid w:val="00AC203E"/>
    <w:pPr>
      <w:ind w:left="1416" w:hanging="708"/>
      <w:jc w:val="both"/>
    </w:pPr>
    <w:rPr>
      <w:rFonts w:ascii="CG Times (W1)" w:hAnsi="CG Times (W1)"/>
      <w:sz w:val="24"/>
    </w:rPr>
  </w:style>
  <w:style w:type="table" w:styleId="a7">
    <w:name w:val="Table Grid"/>
    <w:basedOn w:val="a1"/>
    <w:rsid w:val="00C47D2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rsid w:val="00EC1BAF"/>
    <w:rPr>
      <w:color w:val="0000FF"/>
      <w:u w:val="single"/>
    </w:rPr>
  </w:style>
  <w:style w:type="paragraph" w:styleId="a9">
    <w:name w:val="Balloon Text"/>
    <w:basedOn w:val="a"/>
    <w:semiHidden/>
    <w:rsid w:val="00AC7D2A"/>
    <w:rPr>
      <w:rFonts w:ascii="Arial" w:eastAsia="Dotum" w:hAnsi="Arial"/>
      <w:sz w:val="18"/>
      <w:szCs w:val="18"/>
    </w:rPr>
  </w:style>
  <w:style w:type="paragraph" w:customStyle="1" w:styleId="aa">
    <w:name w:val="바탕글"/>
    <w:basedOn w:val="a"/>
    <w:rsid w:val="00D0743E"/>
    <w:pPr>
      <w:snapToGrid w:val="0"/>
      <w:spacing w:line="384" w:lineRule="auto"/>
      <w:jc w:val="both"/>
    </w:pPr>
    <w:rPr>
      <w:rFonts w:ascii="한양신명조" w:eastAsia="한양신명조" w:hAnsi="한양신명조" w:cs="Gulim"/>
      <w:color w:val="000000"/>
      <w:lang w:val="en-US" w:eastAsia="ko-KR"/>
    </w:rPr>
  </w:style>
  <w:style w:type="paragraph" w:styleId="ab">
    <w:name w:val="Body Text"/>
    <w:basedOn w:val="a"/>
    <w:link w:val="ac"/>
    <w:rsid w:val="00325CDC"/>
    <w:pPr>
      <w:spacing w:after="120"/>
    </w:pPr>
  </w:style>
  <w:style w:type="character" w:customStyle="1" w:styleId="ac">
    <w:name w:val="本文 字元"/>
    <w:basedOn w:val="a0"/>
    <w:link w:val="ab"/>
    <w:rsid w:val="00325CDC"/>
    <w:rPr>
      <w:lang w:val="en-GB" w:eastAsia="en-GB"/>
    </w:rPr>
  </w:style>
  <w:style w:type="character" w:customStyle="1" w:styleId="50">
    <w:name w:val="標題 5 字元"/>
    <w:basedOn w:val="a0"/>
    <w:link w:val="5"/>
    <w:uiPriority w:val="1"/>
    <w:rsid w:val="00325CDC"/>
    <w:rPr>
      <w:rFonts w:ascii="Arial" w:eastAsia="Arial" w:hAnsi="Arial" w:cstheme="minorBidi"/>
      <w:b/>
      <w:bCs/>
      <w:lang w:eastAsia="en-US"/>
    </w:rPr>
  </w:style>
  <w:style w:type="paragraph" w:styleId="Web">
    <w:name w:val="Normal (Web)"/>
    <w:basedOn w:val="a"/>
    <w:uiPriority w:val="99"/>
    <w:unhideWhenUsed/>
    <w:rsid w:val="005724F0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  <w:style w:type="character" w:customStyle="1" w:styleId="40">
    <w:name w:val="標題 4 字元"/>
    <w:basedOn w:val="a0"/>
    <w:link w:val="4"/>
    <w:uiPriority w:val="9"/>
    <w:rsid w:val="005724F0"/>
    <w:rPr>
      <w:rFonts w:asciiTheme="majorHAnsi" w:eastAsiaTheme="majorEastAsia" w:hAnsiTheme="majorHAnsi" w:cstheme="majorBidi"/>
      <w:kern w:val="2"/>
      <w:sz w:val="36"/>
      <w:szCs w:val="36"/>
    </w:rPr>
  </w:style>
  <w:style w:type="character" w:customStyle="1" w:styleId="30">
    <w:name w:val="標題 3 字元"/>
    <w:basedOn w:val="a0"/>
    <w:link w:val="3"/>
    <w:semiHidden/>
    <w:rsid w:val="000469C4"/>
    <w:rPr>
      <w:rFonts w:asciiTheme="majorHAnsi" w:eastAsiaTheme="majorEastAsia" w:hAnsiTheme="majorHAnsi" w:cstheme="majorBidi"/>
      <w:b/>
      <w:bCs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83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3</Pages>
  <Words>542</Words>
  <Characters>3093</Characters>
  <Application>Microsoft Office Word</Application>
  <DocSecurity>0</DocSecurity>
  <Lines>25</Lines>
  <Paragraphs>7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1</vt:lpstr>
    </vt:vector>
  </TitlesOfParts>
  <Company>NQA</Company>
  <LinksUpToDate>false</LinksUpToDate>
  <CharactersWithSpaces>3628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NQA</dc:creator>
  <cp:keywords/>
  <dc:description/>
  <cp:lastModifiedBy>xb21cn</cp:lastModifiedBy>
  <cp:revision>12</cp:revision>
  <cp:lastPrinted>2010-10-11T09:09:00Z</cp:lastPrinted>
  <dcterms:created xsi:type="dcterms:W3CDTF">2022-04-20T08:44:00Z</dcterms:created>
  <dcterms:modified xsi:type="dcterms:W3CDTF">2024-12-20T03:13:00Z</dcterms:modified>
</cp:coreProperties>
</file>